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5"/>
        <w:gridCol w:w="7727"/>
        <w:gridCol w:w="951"/>
        <w:gridCol w:w="941"/>
      </w:tblGrid>
      <w:tr w:rsidR="00584DBE" w:rsidRPr="00A51A2D" w:rsidTr="00F90F29">
        <w:trPr>
          <w:trHeight w:val="188"/>
        </w:trPr>
        <w:tc>
          <w:tcPr>
            <w:tcW w:w="785" w:type="dxa"/>
            <w:vAlign w:val="center"/>
          </w:tcPr>
          <w:p w:rsidR="00584DBE" w:rsidRPr="00D93E76" w:rsidRDefault="00584DBE" w:rsidP="00F90F29">
            <w:pPr>
              <w:spacing w:line="240" w:lineRule="auto"/>
              <w:jc w:val="center"/>
              <w:rPr>
                <w:rFonts w:ascii="Times New Roman" w:eastAsia="Arial Unicode MS" w:hAnsi="Times New Roman"/>
                <w:b/>
              </w:rPr>
            </w:pPr>
            <w:r w:rsidRPr="00D93E76">
              <w:rPr>
                <w:rFonts w:ascii="Times New Roman" w:eastAsia="Arial Unicode MS" w:hAnsi="Times New Roman"/>
                <w:b/>
              </w:rPr>
              <w:t>S NO</w:t>
            </w:r>
          </w:p>
        </w:tc>
        <w:tc>
          <w:tcPr>
            <w:tcW w:w="7727" w:type="dxa"/>
            <w:vAlign w:val="center"/>
          </w:tcPr>
          <w:p w:rsidR="00584DBE" w:rsidRPr="00D93E76" w:rsidRDefault="00584DBE" w:rsidP="00F90F29">
            <w:pPr>
              <w:spacing w:line="240" w:lineRule="auto"/>
              <w:jc w:val="center"/>
              <w:rPr>
                <w:rFonts w:ascii="Times New Roman" w:eastAsia="Arial Unicode MS" w:hAnsi="Times New Roman"/>
                <w:b/>
              </w:rPr>
            </w:pPr>
            <w:r w:rsidRPr="00D93E76">
              <w:rPr>
                <w:rFonts w:ascii="Times New Roman" w:eastAsia="Arial Unicode MS" w:hAnsi="Times New Roman"/>
                <w:b/>
              </w:rPr>
              <w:t>QUESTION</w:t>
            </w:r>
          </w:p>
        </w:tc>
        <w:tc>
          <w:tcPr>
            <w:tcW w:w="951" w:type="dxa"/>
            <w:vAlign w:val="center"/>
          </w:tcPr>
          <w:p w:rsidR="00584DBE" w:rsidRPr="00D93E76" w:rsidRDefault="00584DBE" w:rsidP="00F90F29">
            <w:pPr>
              <w:spacing w:line="240" w:lineRule="auto"/>
              <w:ind w:left="-108" w:right="-108"/>
              <w:jc w:val="center"/>
              <w:rPr>
                <w:rFonts w:ascii="Times New Roman" w:eastAsia="Arial Unicode MS" w:hAnsi="Times New Roman"/>
                <w:b/>
                <w:sz w:val="18"/>
              </w:rPr>
            </w:pPr>
            <w:r w:rsidRPr="00D93E76">
              <w:rPr>
                <w:rFonts w:ascii="Times New Roman" w:eastAsia="Arial Unicode MS" w:hAnsi="Times New Roman"/>
                <w:b/>
                <w:sz w:val="18"/>
              </w:rPr>
              <w:t>Knowledge</w:t>
            </w:r>
          </w:p>
          <w:p w:rsidR="00584DBE" w:rsidRPr="00D93E76" w:rsidRDefault="00584DBE" w:rsidP="00F90F29">
            <w:pPr>
              <w:spacing w:line="240" w:lineRule="auto"/>
              <w:ind w:left="-108" w:right="-108"/>
              <w:jc w:val="center"/>
              <w:rPr>
                <w:rFonts w:ascii="Times New Roman" w:eastAsia="Arial Unicode MS" w:hAnsi="Times New Roman"/>
                <w:b/>
              </w:rPr>
            </w:pPr>
            <w:r w:rsidRPr="00D93E76">
              <w:rPr>
                <w:rFonts w:ascii="Times New Roman" w:eastAsia="Arial Unicode MS" w:hAnsi="Times New Roman"/>
                <w:b/>
                <w:sz w:val="18"/>
              </w:rPr>
              <w:t>Level</w:t>
            </w:r>
          </w:p>
        </w:tc>
        <w:tc>
          <w:tcPr>
            <w:tcW w:w="941" w:type="dxa"/>
            <w:vAlign w:val="center"/>
          </w:tcPr>
          <w:p w:rsidR="00584DBE" w:rsidRPr="00D93E76" w:rsidRDefault="00584DBE" w:rsidP="00F90F29">
            <w:pPr>
              <w:spacing w:line="240" w:lineRule="auto"/>
              <w:jc w:val="center"/>
              <w:rPr>
                <w:rFonts w:ascii="Times New Roman" w:eastAsia="Arial Unicode MS" w:hAnsi="Times New Roman"/>
                <w:b/>
              </w:rPr>
            </w:pPr>
            <w:r w:rsidRPr="00D93E76">
              <w:rPr>
                <w:rFonts w:ascii="Times New Roman" w:eastAsia="Arial Unicode MS" w:hAnsi="Times New Roman"/>
                <w:b/>
              </w:rPr>
              <w:t>CO</w:t>
            </w:r>
          </w:p>
        </w:tc>
      </w:tr>
      <w:tr w:rsidR="00584DBE" w:rsidRPr="00A51A2D" w:rsidTr="00F90F29">
        <w:trPr>
          <w:trHeight w:val="188"/>
        </w:trPr>
        <w:tc>
          <w:tcPr>
            <w:tcW w:w="10404" w:type="dxa"/>
            <w:gridSpan w:val="4"/>
            <w:vAlign w:val="center"/>
          </w:tcPr>
          <w:p w:rsidR="00584DBE" w:rsidRPr="00A51A2D" w:rsidRDefault="00584DBE" w:rsidP="00F90F29">
            <w:pPr>
              <w:spacing w:after="0" w:line="240" w:lineRule="auto"/>
              <w:jc w:val="center"/>
              <w:rPr>
                <w:rFonts w:ascii="Times New Roman" w:eastAsia="Arial Unicode MS" w:hAnsi="Times New Roman"/>
                <w:b/>
                <w:sz w:val="24"/>
                <w:szCs w:val="24"/>
              </w:rPr>
            </w:pPr>
            <w:r w:rsidRPr="005E5CA0">
              <w:rPr>
                <w:rFonts w:ascii="Times New Roman" w:eastAsia="Arial Unicode MS" w:hAnsi="Times New Roman"/>
                <w:b/>
                <w:sz w:val="20"/>
                <w:szCs w:val="24"/>
              </w:rPr>
              <w:t>UNIT I</w:t>
            </w:r>
          </w:p>
        </w:tc>
      </w:tr>
      <w:tr w:rsidR="00584DBE" w:rsidRPr="00A51A2D" w:rsidTr="00F90F29">
        <w:trPr>
          <w:trHeight w:val="264"/>
        </w:trPr>
        <w:tc>
          <w:tcPr>
            <w:tcW w:w="785" w:type="dxa"/>
            <w:vMerge w:val="restart"/>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1</w:t>
            </w:r>
          </w:p>
        </w:tc>
        <w:tc>
          <w:tcPr>
            <w:tcW w:w="7727" w:type="dxa"/>
            <w:tcBorders>
              <w:bottom w:val="single" w:sz="4" w:space="0" w:color="auto"/>
            </w:tcBorders>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a)Explain the advantages of per unit computations</w:t>
            </w:r>
          </w:p>
        </w:tc>
        <w:tc>
          <w:tcPr>
            <w:tcW w:w="951" w:type="dxa"/>
            <w:tcBorders>
              <w:bottom w:val="single" w:sz="4" w:space="0" w:color="auto"/>
            </w:tcBorders>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K2</w:t>
            </w:r>
          </w:p>
        </w:tc>
        <w:tc>
          <w:tcPr>
            <w:tcW w:w="941" w:type="dxa"/>
            <w:tcBorders>
              <w:bottom w:val="single" w:sz="4" w:space="0" w:color="auto"/>
            </w:tcBorders>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CO-1</w:t>
            </w:r>
          </w:p>
        </w:tc>
      </w:tr>
      <w:tr w:rsidR="00584DBE" w:rsidRPr="00A51A2D" w:rsidTr="00F90F29">
        <w:trPr>
          <w:trHeight w:val="200"/>
        </w:trPr>
        <w:tc>
          <w:tcPr>
            <w:tcW w:w="785" w:type="dxa"/>
            <w:vMerge/>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p>
        </w:tc>
        <w:tc>
          <w:tcPr>
            <w:tcW w:w="7727" w:type="dxa"/>
            <w:tcBorders>
              <w:top w:val="single" w:sz="4" w:space="0" w:color="auto"/>
            </w:tcBorders>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 xml:space="preserve">b)Interpret </w:t>
            </w:r>
            <w:proofErr w:type="spellStart"/>
            <w:r w:rsidRPr="00CD5162">
              <w:rPr>
                <w:rFonts w:ascii="Times New Roman" w:hAnsi="Times New Roman"/>
                <w:sz w:val="20"/>
                <w:szCs w:val="24"/>
              </w:rPr>
              <w:t>Ybus</w:t>
            </w:r>
            <w:proofErr w:type="spellEnd"/>
            <w:r w:rsidRPr="00CD5162">
              <w:rPr>
                <w:rFonts w:ascii="Times New Roman" w:hAnsi="Times New Roman"/>
                <w:sz w:val="20"/>
                <w:szCs w:val="24"/>
              </w:rPr>
              <w:t xml:space="preserve"> for the network by direct inspection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3"/>
              <w:gridCol w:w="857"/>
              <w:gridCol w:w="737"/>
              <w:gridCol w:w="738"/>
              <w:gridCol w:w="738"/>
              <w:gridCol w:w="738"/>
              <w:gridCol w:w="738"/>
              <w:gridCol w:w="738"/>
            </w:tblGrid>
            <w:tr w:rsidR="00584DBE" w:rsidRPr="00CD5162" w:rsidTr="00F90F29">
              <w:tc>
                <w:tcPr>
                  <w:tcW w:w="1223"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Element</w:t>
                  </w:r>
                </w:p>
              </w:tc>
              <w:tc>
                <w:tcPr>
                  <w:tcW w:w="857"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5-1</w:t>
                  </w:r>
                </w:p>
              </w:tc>
              <w:tc>
                <w:tcPr>
                  <w:tcW w:w="737"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5-2</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1-2</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2-3</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1-4</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3-6</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4-6</w:t>
                  </w:r>
                </w:p>
              </w:tc>
            </w:tr>
            <w:tr w:rsidR="00584DBE" w:rsidRPr="00CD5162" w:rsidTr="00F90F29">
              <w:tc>
                <w:tcPr>
                  <w:tcW w:w="1223"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Positive sequence reactance</w:t>
                  </w:r>
                </w:p>
              </w:tc>
              <w:tc>
                <w:tcPr>
                  <w:tcW w:w="857"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0.04</w:t>
                  </w:r>
                </w:p>
              </w:tc>
              <w:tc>
                <w:tcPr>
                  <w:tcW w:w="737"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0.05</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0.04</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0.03</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0.02</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0.07</w:t>
                  </w:r>
                </w:p>
              </w:tc>
              <w:tc>
                <w:tcPr>
                  <w:tcW w:w="738" w:type="dxa"/>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0.10</w:t>
                  </w:r>
                </w:p>
              </w:tc>
            </w:tr>
          </w:tbl>
          <w:p w:rsidR="00584DBE" w:rsidRPr="00CD5162" w:rsidRDefault="00584DBE" w:rsidP="00F90F29">
            <w:pPr>
              <w:spacing w:line="240" w:lineRule="auto"/>
              <w:jc w:val="both"/>
              <w:rPr>
                <w:rFonts w:ascii="Times New Roman" w:eastAsia="Arial Unicode MS" w:hAnsi="Times New Roman"/>
                <w:b/>
                <w:color w:val="FF0000"/>
                <w:sz w:val="20"/>
                <w:szCs w:val="24"/>
              </w:rPr>
            </w:pPr>
          </w:p>
        </w:tc>
        <w:tc>
          <w:tcPr>
            <w:tcW w:w="951" w:type="dxa"/>
            <w:tcBorders>
              <w:top w:val="single" w:sz="4" w:space="0" w:color="auto"/>
            </w:tcBorders>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r w:rsidRPr="00CD5162">
              <w:rPr>
                <w:rFonts w:ascii="Times New Roman" w:hAnsi="Times New Roman"/>
                <w:sz w:val="20"/>
                <w:szCs w:val="24"/>
              </w:rPr>
              <w:t>K3</w:t>
            </w:r>
          </w:p>
        </w:tc>
        <w:tc>
          <w:tcPr>
            <w:tcW w:w="941" w:type="dxa"/>
            <w:tcBorders>
              <w:top w:val="single" w:sz="4" w:space="0" w:color="auto"/>
            </w:tcBorders>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r w:rsidRPr="00CD5162">
              <w:rPr>
                <w:rFonts w:ascii="Times New Roman" w:hAnsi="Times New Roman"/>
                <w:sz w:val="20"/>
                <w:szCs w:val="24"/>
              </w:rPr>
              <w:t>CO-1</w:t>
            </w:r>
          </w:p>
        </w:tc>
      </w:tr>
      <w:tr w:rsidR="00584DBE" w:rsidRPr="00A51A2D" w:rsidTr="00F90F29">
        <w:trPr>
          <w:trHeight w:val="240"/>
        </w:trPr>
        <w:tc>
          <w:tcPr>
            <w:tcW w:w="785" w:type="dxa"/>
            <w:vMerge w:val="restart"/>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2</w:t>
            </w:r>
          </w:p>
        </w:tc>
        <w:tc>
          <w:tcPr>
            <w:tcW w:w="7727" w:type="dxa"/>
            <w:tcBorders>
              <w:bottom w:val="single" w:sz="4" w:space="0" w:color="auto"/>
            </w:tcBorders>
            <w:vAlign w:val="center"/>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 xml:space="preserve">a)If the reactance is 15ohms,interpret  the </w:t>
            </w:r>
            <w:proofErr w:type="spellStart"/>
            <w:r w:rsidRPr="00CD5162">
              <w:rPr>
                <w:rFonts w:ascii="Times New Roman" w:hAnsi="Times New Roman"/>
                <w:sz w:val="20"/>
                <w:szCs w:val="24"/>
              </w:rPr>
              <w:t>p.u</w:t>
            </w:r>
            <w:proofErr w:type="spellEnd"/>
            <w:r w:rsidRPr="00CD5162">
              <w:rPr>
                <w:rFonts w:ascii="Times New Roman" w:hAnsi="Times New Roman"/>
                <w:sz w:val="20"/>
                <w:szCs w:val="24"/>
              </w:rPr>
              <w:t xml:space="preserve"> value for a base of 15KVA and 10Kv.</w:t>
            </w:r>
          </w:p>
        </w:tc>
        <w:tc>
          <w:tcPr>
            <w:tcW w:w="951" w:type="dxa"/>
            <w:tcBorders>
              <w:bottom w:val="single" w:sz="4" w:space="0" w:color="auto"/>
            </w:tcBorders>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K2</w:t>
            </w:r>
          </w:p>
        </w:tc>
        <w:tc>
          <w:tcPr>
            <w:tcW w:w="941" w:type="dxa"/>
            <w:tcBorders>
              <w:bottom w:val="single" w:sz="4" w:space="0" w:color="auto"/>
            </w:tcBorders>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CO-1</w:t>
            </w:r>
          </w:p>
        </w:tc>
      </w:tr>
      <w:tr w:rsidR="00584DBE" w:rsidRPr="00A51A2D" w:rsidTr="00F90F29">
        <w:trPr>
          <w:trHeight w:val="228"/>
        </w:trPr>
        <w:tc>
          <w:tcPr>
            <w:tcW w:w="785" w:type="dxa"/>
            <w:vMerge/>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p>
        </w:tc>
        <w:tc>
          <w:tcPr>
            <w:tcW w:w="7727" w:type="dxa"/>
            <w:tcBorders>
              <w:top w:val="single" w:sz="4" w:space="0" w:color="auto"/>
            </w:tcBorders>
            <w:vAlign w:val="center"/>
          </w:tcPr>
          <w:p w:rsidR="00584DBE" w:rsidRPr="00CD5162" w:rsidRDefault="00584DBE" w:rsidP="00F90F29">
            <w:pPr>
              <w:spacing w:line="240" w:lineRule="auto"/>
              <w:jc w:val="both"/>
              <w:rPr>
                <w:rFonts w:ascii="Times New Roman" w:hAnsi="Times New Roman"/>
                <w:color w:val="FF0000"/>
                <w:sz w:val="20"/>
              </w:rPr>
            </w:pPr>
            <w:r w:rsidRPr="00CD5162">
              <w:rPr>
                <w:rFonts w:ascii="Times New Roman" w:hAnsi="Times New Roman"/>
                <w:sz w:val="20"/>
                <w:szCs w:val="24"/>
              </w:rPr>
              <w:t>b) Show that the per unit equivalent impedance of a two winding transformer is the same whether the calculations is made from H.V. side or the L.V. side.</w:t>
            </w:r>
          </w:p>
        </w:tc>
        <w:tc>
          <w:tcPr>
            <w:tcW w:w="951" w:type="dxa"/>
            <w:tcBorders>
              <w:top w:val="single" w:sz="4" w:space="0" w:color="auto"/>
            </w:tcBorders>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r w:rsidRPr="00CD5162">
              <w:rPr>
                <w:rFonts w:ascii="Times New Roman" w:hAnsi="Times New Roman"/>
                <w:sz w:val="20"/>
                <w:szCs w:val="24"/>
              </w:rPr>
              <w:t>K3</w:t>
            </w:r>
          </w:p>
        </w:tc>
        <w:tc>
          <w:tcPr>
            <w:tcW w:w="941" w:type="dxa"/>
            <w:tcBorders>
              <w:top w:val="single" w:sz="4" w:space="0" w:color="auto"/>
            </w:tcBorders>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r w:rsidRPr="00CD5162">
              <w:rPr>
                <w:rFonts w:ascii="Times New Roman" w:hAnsi="Times New Roman"/>
                <w:sz w:val="20"/>
                <w:szCs w:val="24"/>
              </w:rPr>
              <w:t>CO-1</w:t>
            </w:r>
          </w:p>
        </w:tc>
      </w:tr>
      <w:tr w:rsidR="00584DBE" w:rsidRPr="00A51A2D" w:rsidTr="00F90F29">
        <w:trPr>
          <w:trHeight w:val="264"/>
        </w:trPr>
        <w:tc>
          <w:tcPr>
            <w:tcW w:w="785" w:type="dxa"/>
            <w:vMerge w:val="restart"/>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3</w:t>
            </w:r>
          </w:p>
        </w:tc>
        <w:tc>
          <w:tcPr>
            <w:tcW w:w="7727" w:type="dxa"/>
            <w:tcBorders>
              <w:bottom w:val="single" w:sz="4" w:space="0" w:color="auto"/>
            </w:tcBorders>
          </w:tcPr>
          <w:p w:rsidR="00584DBE" w:rsidRPr="00CD5162" w:rsidRDefault="00584DBE" w:rsidP="00F90F29">
            <w:pPr>
              <w:pStyle w:val="ListParagraph"/>
              <w:spacing w:after="0"/>
              <w:ind w:left="0"/>
              <w:jc w:val="both"/>
              <w:rPr>
                <w:rFonts w:ascii="Times New Roman" w:hAnsi="Times New Roman"/>
                <w:sz w:val="20"/>
                <w:szCs w:val="24"/>
              </w:rPr>
            </w:pPr>
            <w:r w:rsidRPr="00CD5162">
              <w:rPr>
                <w:rFonts w:ascii="Times New Roman" w:hAnsi="Times New Roman"/>
                <w:sz w:val="20"/>
                <w:szCs w:val="24"/>
              </w:rPr>
              <w:t xml:space="preserve">a) Define </w:t>
            </w:r>
            <w:proofErr w:type="spellStart"/>
            <w:r w:rsidRPr="00CD5162">
              <w:rPr>
                <w:rFonts w:ascii="Times New Roman" w:hAnsi="Times New Roman"/>
                <w:sz w:val="20"/>
                <w:szCs w:val="24"/>
              </w:rPr>
              <w:t>p.u</w:t>
            </w:r>
            <w:proofErr w:type="spellEnd"/>
            <w:r w:rsidRPr="00CD5162">
              <w:rPr>
                <w:rFonts w:ascii="Times New Roman" w:hAnsi="Times New Roman"/>
                <w:sz w:val="20"/>
                <w:szCs w:val="24"/>
              </w:rPr>
              <w:t xml:space="preserve"> </w:t>
            </w:r>
            <w:proofErr w:type="spellStart"/>
            <w:r w:rsidRPr="00CD5162">
              <w:rPr>
                <w:rFonts w:ascii="Times New Roman" w:hAnsi="Times New Roman"/>
                <w:sz w:val="20"/>
                <w:szCs w:val="24"/>
              </w:rPr>
              <w:t>value.Write</w:t>
            </w:r>
            <w:proofErr w:type="spellEnd"/>
            <w:r w:rsidRPr="00CD5162">
              <w:rPr>
                <w:rFonts w:ascii="Times New Roman" w:hAnsi="Times New Roman"/>
                <w:sz w:val="20"/>
                <w:szCs w:val="24"/>
              </w:rPr>
              <w:t xml:space="preserve"> the equation for converting the per unit impedance expressed in one base to another? </w:t>
            </w:r>
          </w:p>
        </w:tc>
        <w:tc>
          <w:tcPr>
            <w:tcW w:w="951" w:type="dxa"/>
            <w:tcBorders>
              <w:bottom w:val="single" w:sz="4" w:space="0" w:color="auto"/>
            </w:tcBorders>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K1</w:t>
            </w:r>
          </w:p>
        </w:tc>
        <w:tc>
          <w:tcPr>
            <w:tcW w:w="941" w:type="dxa"/>
            <w:tcBorders>
              <w:bottom w:val="single" w:sz="4" w:space="0" w:color="auto"/>
            </w:tcBorders>
            <w:vAlign w:val="center"/>
          </w:tcPr>
          <w:p w:rsidR="00584DBE" w:rsidRPr="00CD5162" w:rsidRDefault="00584DBE" w:rsidP="00F90F29">
            <w:pPr>
              <w:pStyle w:val="NoSpacing"/>
              <w:jc w:val="center"/>
              <w:rPr>
                <w:rFonts w:ascii="Times New Roman" w:hAnsi="Times New Roman"/>
                <w:sz w:val="20"/>
                <w:szCs w:val="24"/>
              </w:rPr>
            </w:pPr>
            <w:r w:rsidRPr="00CD5162">
              <w:rPr>
                <w:rFonts w:ascii="Times New Roman" w:hAnsi="Times New Roman"/>
                <w:sz w:val="20"/>
                <w:szCs w:val="24"/>
              </w:rPr>
              <w:t>CO-1</w:t>
            </w:r>
          </w:p>
        </w:tc>
      </w:tr>
      <w:tr w:rsidR="00584DBE" w:rsidRPr="00A51A2D" w:rsidTr="00F90F29">
        <w:trPr>
          <w:trHeight w:val="216"/>
        </w:trPr>
        <w:tc>
          <w:tcPr>
            <w:tcW w:w="785" w:type="dxa"/>
            <w:vMerge/>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p>
        </w:tc>
        <w:tc>
          <w:tcPr>
            <w:tcW w:w="7727" w:type="dxa"/>
            <w:tcBorders>
              <w:top w:val="single" w:sz="4" w:space="0" w:color="auto"/>
            </w:tcBorders>
          </w:tcPr>
          <w:p w:rsidR="00584DBE" w:rsidRPr="00CD5162" w:rsidRDefault="00584DBE" w:rsidP="00F90F29">
            <w:pPr>
              <w:pStyle w:val="ListParagraph"/>
              <w:ind w:left="0"/>
              <w:jc w:val="both"/>
              <w:rPr>
                <w:rFonts w:ascii="Times New Roman" w:hAnsi="Times New Roman"/>
                <w:color w:val="FF0000"/>
                <w:sz w:val="20"/>
              </w:rPr>
            </w:pPr>
            <w:r w:rsidRPr="00CD5162">
              <w:rPr>
                <w:rFonts w:ascii="Times New Roman" w:hAnsi="Times New Roman"/>
                <w:sz w:val="20"/>
                <w:szCs w:val="24"/>
              </w:rPr>
              <w:t xml:space="preserve">b) A120MVA, 19.5 </w:t>
            </w:r>
            <w:proofErr w:type="spellStart"/>
            <w:r w:rsidRPr="00CD5162">
              <w:rPr>
                <w:rFonts w:ascii="Times New Roman" w:hAnsi="Times New Roman"/>
                <w:sz w:val="20"/>
                <w:szCs w:val="24"/>
              </w:rPr>
              <w:t>Kv</w:t>
            </w:r>
            <w:proofErr w:type="spellEnd"/>
            <w:r w:rsidRPr="00CD5162">
              <w:rPr>
                <w:rFonts w:ascii="Times New Roman" w:hAnsi="Times New Roman"/>
                <w:sz w:val="20"/>
                <w:szCs w:val="24"/>
              </w:rPr>
              <w:t xml:space="preserve"> generator has a synchronous reactance of 0.15p.u and it is connected to a transmission line through a transformer rated 150MVA, 230/18Kv (Y/∆) with X=0.1 </w:t>
            </w:r>
            <w:proofErr w:type="spellStart"/>
            <w:r w:rsidRPr="00CD5162">
              <w:rPr>
                <w:rFonts w:ascii="Times New Roman" w:hAnsi="Times New Roman"/>
                <w:sz w:val="20"/>
                <w:szCs w:val="24"/>
              </w:rPr>
              <w:t>p.u.calculate</w:t>
            </w:r>
            <w:proofErr w:type="spellEnd"/>
            <w:r w:rsidRPr="00CD5162">
              <w:rPr>
                <w:rFonts w:ascii="Times New Roman" w:hAnsi="Times New Roman"/>
                <w:sz w:val="20"/>
                <w:szCs w:val="24"/>
              </w:rPr>
              <w:t xml:space="preserve"> and analyze the </w:t>
            </w:r>
            <w:proofErr w:type="spellStart"/>
            <w:r w:rsidRPr="00CD5162">
              <w:rPr>
                <w:rFonts w:ascii="Times New Roman" w:hAnsi="Times New Roman"/>
                <w:sz w:val="20"/>
                <w:szCs w:val="24"/>
              </w:rPr>
              <w:t>p.u</w:t>
            </w:r>
            <w:proofErr w:type="spellEnd"/>
            <w:r w:rsidRPr="00CD5162">
              <w:rPr>
                <w:rFonts w:ascii="Times New Roman" w:hAnsi="Times New Roman"/>
                <w:sz w:val="20"/>
                <w:szCs w:val="24"/>
              </w:rPr>
              <w:t xml:space="preserve"> </w:t>
            </w:r>
            <w:proofErr w:type="spellStart"/>
            <w:r w:rsidRPr="00CD5162">
              <w:rPr>
                <w:rFonts w:ascii="Times New Roman" w:hAnsi="Times New Roman"/>
                <w:sz w:val="20"/>
                <w:szCs w:val="24"/>
              </w:rPr>
              <w:t>reactances</w:t>
            </w:r>
            <w:proofErr w:type="spellEnd"/>
            <w:r w:rsidRPr="00CD5162">
              <w:rPr>
                <w:rFonts w:ascii="Times New Roman" w:hAnsi="Times New Roman"/>
                <w:sz w:val="20"/>
                <w:szCs w:val="24"/>
              </w:rPr>
              <w:t xml:space="preserve"> for a base value of 100MVA and 220Kv on HT side of transformer. </w:t>
            </w:r>
          </w:p>
        </w:tc>
        <w:tc>
          <w:tcPr>
            <w:tcW w:w="951" w:type="dxa"/>
            <w:tcBorders>
              <w:top w:val="single" w:sz="4" w:space="0" w:color="auto"/>
            </w:tcBorders>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r w:rsidRPr="00CD5162">
              <w:rPr>
                <w:rFonts w:ascii="Times New Roman" w:hAnsi="Times New Roman"/>
                <w:sz w:val="20"/>
                <w:szCs w:val="24"/>
              </w:rPr>
              <w:t>K3</w:t>
            </w:r>
          </w:p>
        </w:tc>
        <w:tc>
          <w:tcPr>
            <w:tcW w:w="941" w:type="dxa"/>
            <w:tcBorders>
              <w:top w:val="single" w:sz="4" w:space="0" w:color="auto"/>
            </w:tcBorders>
            <w:vAlign w:val="center"/>
          </w:tcPr>
          <w:p w:rsidR="00584DBE" w:rsidRPr="00CD5162" w:rsidRDefault="00584DBE" w:rsidP="00F90F29">
            <w:pPr>
              <w:spacing w:line="240" w:lineRule="auto"/>
              <w:jc w:val="center"/>
              <w:rPr>
                <w:rFonts w:ascii="Times New Roman" w:eastAsia="Arial Unicode MS" w:hAnsi="Times New Roman"/>
                <w:b/>
                <w:color w:val="FF0000"/>
                <w:sz w:val="20"/>
                <w:szCs w:val="24"/>
              </w:rPr>
            </w:pPr>
            <w:r w:rsidRPr="00CD5162">
              <w:rPr>
                <w:rFonts w:ascii="Times New Roman" w:hAnsi="Times New Roman"/>
                <w:sz w:val="20"/>
                <w:szCs w:val="24"/>
              </w:rPr>
              <w:t>CO-1</w:t>
            </w:r>
          </w:p>
        </w:tc>
      </w:tr>
      <w:tr w:rsidR="00584DBE" w:rsidRPr="00A51A2D" w:rsidTr="00F90F29">
        <w:trPr>
          <w:trHeight w:val="188"/>
        </w:trPr>
        <w:tc>
          <w:tcPr>
            <w:tcW w:w="10404" w:type="dxa"/>
            <w:gridSpan w:val="4"/>
            <w:vAlign w:val="center"/>
          </w:tcPr>
          <w:p w:rsidR="00584DBE" w:rsidRPr="002A43D6" w:rsidRDefault="00584DBE" w:rsidP="00F90F29">
            <w:pPr>
              <w:spacing w:after="0" w:line="240" w:lineRule="auto"/>
              <w:jc w:val="center"/>
              <w:rPr>
                <w:rFonts w:ascii="Times New Roman" w:eastAsia="Arial Unicode MS" w:hAnsi="Times New Roman"/>
                <w:b/>
                <w:sz w:val="24"/>
                <w:szCs w:val="24"/>
              </w:rPr>
            </w:pPr>
            <w:r w:rsidRPr="005E5CA0">
              <w:rPr>
                <w:rFonts w:ascii="Times New Roman" w:eastAsia="Arial Unicode MS" w:hAnsi="Times New Roman"/>
                <w:b/>
                <w:sz w:val="20"/>
                <w:szCs w:val="24"/>
              </w:rPr>
              <w:t>UNIT 2</w:t>
            </w:r>
          </w:p>
        </w:tc>
      </w:tr>
      <w:tr w:rsidR="00584DBE" w:rsidRPr="00A51A2D" w:rsidTr="00F90F29">
        <w:trPr>
          <w:trHeight w:val="264"/>
        </w:trPr>
        <w:tc>
          <w:tcPr>
            <w:tcW w:w="785" w:type="dxa"/>
            <w:vMerge w:val="restart"/>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1</w:t>
            </w:r>
          </w:p>
        </w:tc>
        <w:tc>
          <w:tcPr>
            <w:tcW w:w="7727" w:type="dxa"/>
            <w:tcBorders>
              <w:bottom w:val="single" w:sz="4" w:space="0" w:color="auto"/>
            </w:tcBorders>
            <w:vAlign w:val="center"/>
          </w:tcPr>
          <w:p w:rsidR="00584DBE" w:rsidRPr="002A43D6" w:rsidRDefault="00584DBE" w:rsidP="00F90F29">
            <w:pPr>
              <w:spacing w:after="0"/>
              <w:jc w:val="both"/>
              <w:rPr>
                <w:rFonts w:ascii="Times New Roman" w:hAnsi="Times New Roman"/>
                <w:sz w:val="20"/>
                <w:szCs w:val="24"/>
              </w:rPr>
            </w:pPr>
            <w:r w:rsidRPr="002A43D6">
              <w:rPr>
                <w:rFonts w:ascii="Times New Roman" w:hAnsi="Times New Roman"/>
                <w:sz w:val="20"/>
                <w:szCs w:val="24"/>
              </w:rPr>
              <w:t>a) Describe a Bus in power system. State the quantities specified and the quantities to be determined from load flow study for        various types of buses. What are the iterative methods mainly used for the solution of load flow problems?</w:t>
            </w:r>
          </w:p>
        </w:tc>
        <w:tc>
          <w:tcPr>
            <w:tcW w:w="951" w:type="dxa"/>
            <w:tcBorders>
              <w:bottom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K2</w:t>
            </w:r>
          </w:p>
        </w:tc>
        <w:tc>
          <w:tcPr>
            <w:tcW w:w="941" w:type="dxa"/>
            <w:tcBorders>
              <w:bottom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CO-2</w:t>
            </w:r>
          </w:p>
        </w:tc>
      </w:tr>
      <w:tr w:rsidR="00584DBE" w:rsidRPr="00A51A2D" w:rsidTr="00F90F29">
        <w:trPr>
          <w:trHeight w:val="204"/>
        </w:trPr>
        <w:tc>
          <w:tcPr>
            <w:tcW w:w="785" w:type="dxa"/>
            <w:vMerge/>
            <w:vAlign w:val="center"/>
          </w:tcPr>
          <w:p w:rsidR="00584DBE" w:rsidRPr="002A43D6" w:rsidRDefault="00584DBE" w:rsidP="00F90F29">
            <w:pPr>
              <w:spacing w:line="240" w:lineRule="auto"/>
              <w:jc w:val="center"/>
              <w:rPr>
                <w:rFonts w:ascii="Times New Roman" w:eastAsia="Arial Unicode MS" w:hAnsi="Times New Roman"/>
                <w:color w:val="FF0000"/>
                <w:sz w:val="20"/>
                <w:szCs w:val="24"/>
              </w:rPr>
            </w:pPr>
          </w:p>
        </w:tc>
        <w:tc>
          <w:tcPr>
            <w:tcW w:w="7727" w:type="dxa"/>
            <w:tcBorders>
              <w:top w:val="single" w:sz="4" w:space="0" w:color="auto"/>
            </w:tcBorders>
            <w:vAlign w:val="center"/>
          </w:tcPr>
          <w:p w:rsidR="00584DBE" w:rsidRPr="002A43D6" w:rsidRDefault="00584DBE" w:rsidP="00F90F29">
            <w:pPr>
              <w:spacing w:after="0" w:line="240" w:lineRule="auto"/>
              <w:jc w:val="both"/>
              <w:rPr>
                <w:rFonts w:ascii="Times New Roman" w:hAnsi="Times New Roman"/>
                <w:color w:val="FF0000"/>
                <w:sz w:val="20"/>
              </w:rPr>
            </w:pPr>
            <w:r w:rsidRPr="002A43D6">
              <w:rPr>
                <w:rFonts w:ascii="Times New Roman" w:hAnsi="Times New Roman"/>
                <w:sz w:val="20"/>
                <w:szCs w:val="24"/>
              </w:rPr>
              <w:t>b) Construct load flow equations using Y</w:t>
            </w:r>
            <w:r w:rsidRPr="002A43D6">
              <w:rPr>
                <w:rFonts w:ascii="Times New Roman" w:hAnsi="Times New Roman"/>
                <w:sz w:val="20"/>
                <w:szCs w:val="24"/>
                <w:vertAlign w:val="subscript"/>
              </w:rPr>
              <w:t>BUS</w:t>
            </w:r>
            <w:r w:rsidRPr="002A43D6">
              <w:rPr>
                <w:rFonts w:ascii="Times New Roman" w:hAnsi="Times New Roman"/>
                <w:sz w:val="20"/>
                <w:szCs w:val="24"/>
              </w:rPr>
              <w:t xml:space="preserve"> matrix. Obtain load flow equation for Gauss </w:t>
            </w:r>
            <w:proofErr w:type="spellStart"/>
            <w:r w:rsidRPr="002A43D6">
              <w:rPr>
                <w:rFonts w:ascii="Times New Roman" w:hAnsi="Times New Roman"/>
                <w:sz w:val="20"/>
                <w:szCs w:val="24"/>
              </w:rPr>
              <w:t>Siedel</w:t>
            </w:r>
            <w:proofErr w:type="spellEnd"/>
            <w:r w:rsidRPr="002A43D6">
              <w:rPr>
                <w:rFonts w:ascii="Times New Roman" w:hAnsi="Times New Roman"/>
                <w:sz w:val="20"/>
                <w:szCs w:val="24"/>
              </w:rPr>
              <w:t xml:space="preserve"> method.</w:t>
            </w:r>
          </w:p>
        </w:tc>
        <w:tc>
          <w:tcPr>
            <w:tcW w:w="951" w:type="dxa"/>
            <w:tcBorders>
              <w:top w:val="single" w:sz="4" w:space="0" w:color="auto"/>
            </w:tcBorders>
            <w:vAlign w:val="center"/>
          </w:tcPr>
          <w:p w:rsidR="00584DBE" w:rsidRPr="002A43D6" w:rsidRDefault="00584DBE" w:rsidP="00F90F29">
            <w:pPr>
              <w:spacing w:line="240" w:lineRule="auto"/>
              <w:jc w:val="center"/>
              <w:rPr>
                <w:rFonts w:ascii="Times New Roman" w:eastAsia="Arial Unicode MS" w:hAnsi="Times New Roman"/>
                <w:b/>
                <w:color w:val="FF0000"/>
                <w:sz w:val="20"/>
                <w:szCs w:val="24"/>
              </w:rPr>
            </w:pPr>
            <w:r w:rsidRPr="002A43D6">
              <w:rPr>
                <w:rFonts w:ascii="Times New Roman" w:hAnsi="Times New Roman"/>
                <w:sz w:val="20"/>
                <w:szCs w:val="24"/>
              </w:rPr>
              <w:t>K3</w:t>
            </w:r>
          </w:p>
        </w:tc>
        <w:tc>
          <w:tcPr>
            <w:tcW w:w="941" w:type="dxa"/>
            <w:tcBorders>
              <w:top w:val="single" w:sz="4" w:space="0" w:color="auto"/>
            </w:tcBorders>
            <w:vAlign w:val="center"/>
          </w:tcPr>
          <w:p w:rsidR="00584DBE" w:rsidRPr="002A43D6" w:rsidRDefault="00584DBE" w:rsidP="00F90F29">
            <w:pPr>
              <w:spacing w:line="240" w:lineRule="auto"/>
              <w:jc w:val="center"/>
              <w:rPr>
                <w:rFonts w:ascii="Times New Roman" w:eastAsia="Arial Unicode MS" w:hAnsi="Times New Roman"/>
                <w:b/>
                <w:color w:val="FF0000"/>
                <w:sz w:val="20"/>
                <w:szCs w:val="24"/>
              </w:rPr>
            </w:pPr>
            <w:r w:rsidRPr="002A43D6">
              <w:rPr>
                <w:rFonts w:ascii="Times New Roman" w:hAnsi="Times New Roman"/>
                <w:sz w:val="20"/>
                <w:szCs w:val="24"/>
              </w:rPr>
              <w:t>CO-2</w:t>
            </w:r>
          </w:p>
        </w:tc>
      </w:tr>
      <w:tr w:rsidR="00584DBE" w:rsidRPr="00A51A2D" w:rsidTr="00F90F29">
        <w:trPr>
          <w:trHeight w:val="288"/>
        </w:trPr>
        <w:tc>
          <w:tcPr>
            <w:tcW w:w="785" w:type="dxa"/>
            <w:vMerge w:val="restart"/>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2</w:t>
            </w:r>
          </w:p>
        </w:tc>
        <w:tc>
          <w:tcPr>
            <w:tcW w:w="7727" w:type="dxa"/>
            <w:tcBorders>
              <w:bottom w:val="single" w:sz="4" w:space="0" w:color="auto"/>
            </w:tcBorders>
            <w:vAlign w:val="center"/>
          </w:tcPr>
          <w:p w:rsidR="00584DBE" w:rsidRPr="002A43D6" w:rsidRDefault="00584DBE" w:rsidP="00F90F29">
            <w:pPr>
              <w:spacing w:after="0"/>
              <w:jc w:val="both"/>
              <w:rPr>
                <w:rFonts w:ascii="Times New Roman" w:hAnsi="Times New Roman"/>
                <w:sz w:val="20"/>
                <w:szCs w:val="24"/>
              </w:rPr>
            </w:pPr>
            <w:r w:rsidRPr="002A43D6">
              <w:rPr>
                <w:rFonts w:ascii="Times New Roman" w:hAnsi="Times New Roman"/>
                <w:sz w:val="20"/>
                <w:szCs w:val="24"/>
              </w:rPr>
              <w:t>a)Describe the steps to be followed for load flow study of a power system</w:t>
            </w:r>
          </w:p>
        </w:tc>
        <w:tc>
          <w:tcPr>
            <w:tcW w:w="951" w:type="dxa"/>
            <w:tcBorders>
              <w:bottom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K2</w:t>
            </w:r>
          </w:p>
        </w:tc>
        <w:tc>
          <w:tcPr>
            <w:tcW w:w="941" w:type="dxa"/>
            <w:tcBorders>
              <w:bottom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CO-2</w:t>
            </w:r>
          </w:p>
        </w:tc>
      </w:tr>
      <w:tr w:rsidR="00584DBE" w:rsidRPr="00A51A2D" w:rsidTr="00F90F29">
        <w:trPr>
          <w:trHeight w:val="180"/>
        </w:trPr>
        <w:tc>
          <w:tcPr>
            <w:tcW w:w="785" w:type="dxa"/>
            <w:vMerge/>
            <w:vAlign w:val="center"/>
          </w:tcPr>
          <w:p w:rsidR="00584DBE" w:rsidRPr="002A43D6" w:rsidRDefault="00584DBE" w:rsidP="00F90F29">
            <w:pPr>
              <w:spacing w:line="240" w:lineRule="auto"/>
              <w:jc w:val="center"/>
              <w:rPr>
                <w:rFonts w:ascii="Times New Roman" w:eastAsia="Arial Unicode MS" w:hAnsi="Times New Roman"/>
                <w:color w:val="FF0000"/>
                <w:sz w:val="20"/>
                <w:szCs w:val="24"/>
              </w:rPr>
            </w:pPr>
          </w:p>
        </w:tc>
        <w:tc>
          <w:tcPr>
            <w:tcW w:w="7727" w:type="dxa"/>
            <w:tcBorders>
              <w:top w:val="single" w:sz="4" w:space="0" w:color="auto"/>
            </w:tcBorders>
            <w:vAlign w:val="center"/>
          </w:tcPr>
          <w:p w:rsidR="00584DBE" w:rsidRPr="002A43D6" w:rsidRDefault="00584DBE" w:rsidP="00F90F29">
            <w:pPr>
              <w:spacing w:after="0" w:line="240" w:lineRule="auto"/>
              <w:jc w:val="both"/>
              <w:rPr>
                <w:rFonts w:ascii="Times New Roman" w:hAnsi="Times New Roman"/>
                <w:color w:val="FF0000"/>
                <w:sz w:val="20"/>
              </w:rPr>
            </w:pPr>
            <w:r w:rsidRPr="002A43D6">
              <w:rPr>
                <w:rFonts w:ascii="Times New Roman" w:hAnsi="Times New Roman"/>
                <w:sz w:val="20"/>
                <w:szCs w:val="24"/>
              </w:rPr>
              <w:t>b) Explain the procedure for load flow solution by Gauss-Seidel method.</w:t>
            </w:r>
          </w:p>
        </w:tc>
        <w:tc>
          <w:tcPr>
            <w:tcW w:w="951" w:type="dxa"/>
            <w:tcBorders>
              <w:top w:val="single" w:sz="4" w:space="0" w:color="auto"/>
            </w:tcBorders>
            <w:vAlign w:val="center"/>
          </w:tcPr>
          <w:p w:rsidR="00584DBE" w:rsidRPr="002A43D6" w:rsidRDefault="00584DBE" w:rsidP="00F90F29">
            <w:pPr>
              <w:spacing w:line="240" w:lineRule="auto"/>
              <w:jc w:val="center"/>
              <w:rPr>
                <w:rFonts w:ascii="Times New Roman" w:eastAsia="Arial Unicode MS" w:hAnsi="Times New Roman"/>
                <w:b/>
                <w:color w:val="FF0000"/>
                <w:sz w:val="20"/>
                <w:szCs w:val="24"/>
              </w:rPr>
            </w:pPr>
            <w:r w:rsidRPr="002A43D6">
              <w:rPr>
                <w:rFonts w:ascii="Times New Roman" w:hAnsi="Times New Roman"/>
                <w:sz w:val="20"/>
                <w:szCs w:val="24"/>
              </w:rPr>
              <w:t>K3</w:t>
            </w:r>
          </w:p>
        </w:tc>
        <w:tc>
          <w:tcPr>
            <w:tcW w:w="941" w:type="dxa"/>
            <w:tcBorders>
              <w:top w:val="single" w:sz="4" w:space="0" w:color="auto"/>
            </w:tcBorders>
            <w:vAlign w:val="center"/>
          </w:tcPr>
          <w:p w:rsidR="00584DBE" w:rsidRPr="002A43D6" w:rsidRDefault="00584DBE" w:rsidP="00F90F29">
            <w:pPr>
              <w:spacing w:line="240" w:lineRule="auto"/>
              <w:jc w:val="center"/>
              <w:rPr>
                <w:rFonts w:ascii="Times New Roman" w:eastAsia="Arial Unicode MS" w:hAnsi="Times New Roman"/>
                <w:b/>
                <w:color w:val="FF0000"/>
                <w:sz w:val="20"/>
                <w:szCs w:val="24"/>
              </w:rPr>
            </w:pPr>
            <w:r w:rsidRPr="002A43D6">
              <w:rPr>
                <w:rFonts w:ascii="Times New Roman" w:hAnsi="Times New Roman"/>
                <w:sz w:val="20"/>
                <w:szCs w:val="24"/>
              </w:rPr>
              <w:t>CO-2</w:t>
            </w:r>
          </w:p>
        </w:tc>
      </w:tr>
      <w:tr w:rsidR="00584DBE" w:rsidRPr="00A51A2D" w:rsidTr="00F90F29">
        <w:trPr>
          <w:trHeight w:val="216"/>
        </w:trPr>
        <w:tc>
          <w:tcPr>
            <w:tcW w:w="785" w:type="dxa"/>
            <w:vMerge w:val="restart"/>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3</w:t>
            </w:r>
          </w:p>
        </w:tc>
        <w:tc>
          <w:tcPr>
            <w:tcW w:w="7727" w:type="dxa"/>
            <w:tcBorders>
              <w:bottom w:val="single" w:sz="4" w:space="0" w:color="auto"/>
            </w:tcBorders>
            <w:vAlign w:val="center"/>
          </w:tcPr>
          <w:p w:rsidR="00584DBE" w:rsidRPr="002A43D6" w:rsidRDefault="00584DBE" w:rsidP="00F90F29">
            <w:pPr>
              <w:spacing w:after="0"/>
              <w:jc w:val="both"/>
              <w:rPr>
                <w:rFonts w:ascii="Times New Roman" w:hAnsi="Times New Roman"/>
                <w:sz w:val="20"/>
                <w:szCs w:val="24"/>
              </w:rPr>
            </w:pPr>
            <w:r w:rsidRPr="002A43D6">
              <w:rPr>
                <w:rFonts w:ascii="Times New Roman" w:hAnsi="Times New Roman"/>
                <w:sz w:val="20"/>
                <w:szCs w:val="24"/>
              </w:rPr>
              <w:t>a)Explain the need for load flow study</w:t>
            </w:r>
          </w:p>
        </w:tc>
        <w:tc>
          <w:tcPr>
            <w:tcW w:w="951" w:type="dxa"/>
            <w:tcBorders>
              <w:bottom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K2</w:t>
            </w:r>
          </w:p>
        </w:tc>
        <w:tc>
          <w:tcPr>
            <w:tcW w:w="941" w:type="dxa"/>
            <w:tcBorders>
              <w:bottom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CO-2</w:t>
            </w:r>
          </w:p>
        </w:tc>
      </w:tr>
      <w:tr w:rsidR="00584DBE" w:rsidRPr="00A51A2D" w:rsidTr="00F90F29">
        <w:trPr>
          <w:trHeight w:val="264"/>
        </w:trPr>
        <w:tc>
          <w:tcPr>
            <w:tcW w:w="785" w:type="dxa"/>
            <w:vMerge/>
            <w:vAlign w:val="center"/>
          </w:tcPr>
          <w:p w:rsidR="00584DBE" w:rsidRPr="002A43D6" w:rsidRDefault="00584DBE" w:rsidP="00F90F29">
            <w:pPr>
              <w:spacing w:line="240" w:lineRule="auto"/>
              <w:jc w:val="center"/>
              <w:rPr>
                <w:rFonts w:ascii="Times New Roman" w:eastAsia="Arial Unicode MS" w:hAnsi="Times New Roman"/>
                <w:color w:val="FF0000"/>
                <w:sz w:val="20"/>
                <w:szCs w:val="24"/>
              </w:rPr>
            </w:pPr>
          </w:p>
        </w:tc>
        <w:tc>
          <w:tcPr>
            <w:tcW w:w="7727" w:type="dxa"/>
            <w:tcBorders>
              <w:top w:val="single" w:sz="4" w:space="0" w:color="auto"/>
            </w:tcBorders>
            <w:vAlign w:val="center"/>
          </w:tcPr>
          <w:p w:rsidR="00584DBE" w:rsidRPr="002A43D6" w:rsidRDefault="00584DBE" w:rsidP="00F90F29">
            <w:pPr>
              <w:pStyle w:val="ListParagraph"/>
              <w:spacing w:after="0"/>
              <w:ind w:left="0"/>
              <w:jc w:val="both"/>
              <w:rPr>
                <w:rFonts w:ascii="Times New Roman" w:hAnsi="Times New Roman"/>
                <w:color w:val="FF0000"/>
                <w:sz w:val="20"/>
              </w:rPr>
            </w:pPr>
            <w:r w:rsidRPr="002A43D6">
              <w:rPr>
                <w:rFonts w:ascii="Times New Roman" w:hAnsi="Times New Roman"/>
                <w:sz w:val="20"/>
                <w:szCs w:val="24"/>
              </w:rPr>
              <w:t>b) Illustrate the step by step computational procedure for the Gauss-Seidel method of load flow studies</w:t>
            </w:r>
          </w:p>
        </w:tc>
        <w:tc>
          <w:tcPr>
            <w:tcW w:w="951" w:type="dxa"/>
            <w:tcBorders>
              <w:top w:val="single" w:sz="4" w:space="0" w:color="auto"/>
            </w:tcBorders>
            <w:vAlign w:val="center"/>
          </w:tcPr>
          <w:p w:rsidR="00584DBE" w:rsidRPr="002A43D6" w:rsidRDefault="00584DBE" w:rsidP="00F90F29">
            <w:pPr>
              <w:spacing w:line="240" w:lineRule="auto"/>
              <w:jc w:val="center"/>
              <w:rPr>
                <w:rFonts w:ascii="Times New Roman" w:eastAsia="Arial Unicode MS" w:hAnsi="Times New Roman"/>
                <w:b/>
                <w:color w:val="FF0000"/>
                <w:sz w:val="20"/>
                <w:szCs w:val="24"/>
              </w:rPr>
            </w:pPr>
            <w:r w:rsidRPr="002A43D6">
              <w:rPr>
                <w:rFonts w:ascii="Times New Roman" w:hAnsi="Times New Roman"/>
                <w:sz w:val="20"/>
                <w:szCs w:val="24"/>
              </w:rPr>
              <w:t>K3</w:t>
            </w:r>
          </w:p>
        </w:tc>
        <w:tc>
          <w:tcPr>
            <w:tcW w:w="941" w:type="dxa"/>
            <w:tcBorders>
              <w:top w:val="single" w:sz="4" w:space="0" w:color="auto"/>
            </w:tcBorders>
            <w:vAlign w:val="center"/>
          </w:tcPr>
          <w:p w:rsidR="00584DBE" w:rsidRPr="002A43D6" w:rsidRDefault="00584DBE" w:rsidP="00F90F29">
            <w:pPr>
              <w:spacing w:line="240" w:lineRule="auto"/>
              <w:jc w:val="center"/>
              <w:rPr>
                <w:rFonts w:ascii="Times New Roman" w:eastAsia="Arial Unicode MS" w:hAnsi="Times New Roman"/>
                <w:b/>
                <w:color w:val="FF0000"/>
                <w:sz w:val="20"/>
                <w:szCs w:val="24"/>
              </w:rPr>
            </w:pPr>
            <w:r w:rsidRPr="002A43D6">
              <w:rPr>
                <w:rFonts w:ascii="Times New Roman" w:hAnsi="Times New Roman"/>
                <w:sz w:val="20"/>
                <w:szCs w:val="24"/>
              </w:rPr>
              <w:t>CO-2</w:t>
            </w:r>
          </w:p>
        </w:tc>
      </w:tr>
      <w:tr w:rsidR="00584DBE" w:rsidRPr="00A51A2D" w:rsidTr="00F90F29">
        <w:trPr>
          <w:trHeight w:val="188"/>
        </w:trPr>
        <w:tc>
          <w:tcPr>
            <w:tcW w:w="10404" w:type="dxa"/>
            <w:gridSpan w:val="4"/>
            <w:vAlign w:val="center"/>
          </w:tcPr>
          <w:p w:rsidR="00584DBE" w:rsidRPr="002A43D6" w:rsidRDefault="00584DBE" w:rsidP="00F90F29">
            <w:pPr>
              <w:spacing w:after="0" w:line="240" w:lineRule="auto"/>
              <w:jc w:val="center"/>
              <w:rPr>
                <w:rFonts w:ascii="Times New Roman" w:eastAsia="Arial Unicode MS" w:hAnsi="Times New Roman"/>
                <w:b/>
                <w:sz w:val="24"/>
                <w:szCs w:val="24"/>
              </w:rPr>
            </w:pPr>
            <w:r w:rsidRPr="005E5CA0">
              <w:rPr>
                <w:rFonts w:ascii="Times New Roman" w:eastAsia="Arial Unicode MS" w:hAnsi="Times New Roman"/>
                <w:b/>
                <w:sz w:val="20"/>
                <w:szCs w:val="24"/>
              </w:rPr>
              <w:t>UNIT 3</w:t>
            </w:r>
          </w:p>
        </w:tc>
      </w:tr>
      <w:tr w:rsidR="00584DBE" w:rsidRPr="00A51A2D" w:rsidTr="00F90F29">
        <w:trPr>
          <w:trHeight w:val="252"/>
        </w:trPr>
        <w:tc>
          <w:tcPr>
            <w:tcW w:w="785" w:type="dxa"/>
            <w:vMerge w:val="restart"/>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1</w:t>
            </w:r>
          </w:p>
        </w:tc>
        <w:tc>
          <w:tcPr>
            <w:tcW w:w="7727" w:type="dxa"/>
            <w:tcBorders>
              <w:bottom w:val="single" w:sz="4" w:space="0" w:color="auto"/>
            </w:tcBorders>
            <w:vAlign w:val="center"/>
          </w:tcPr>
          <w:p w:rsidR="00584DBE" w:rsidRPr="002A43D6" w:rsidRDefault="00584DBE" w:rsidP="00F90F29">
            <w:pPr>
              <w:spacing w:after="0"/>
              <w:jc w:val="both"/>
              <w:rPr>
                <w:rFonts w:ascii="Times New Roman" w:hAnsi="Times New Roman"/>
                <w:sz w:val="20"/>
                <w:szCs w:val="24"/>
              </w:rPr>
            </w:pPr>
            <w:r w:rsidRPr="002A43D6">
              <w:rPr>
                <w:rFonts w:ascii="Times New Roman" w:hAnsi="Times New Roman"/>
                <w:sz w:val="20"/>
                <w:szCs w:val="24"/>
              </w:rPr>
              <w:t>a)Describe the modification of an existing bus impedance matrix</w:t>
            </w:r>
          </w:p>
          <w:p w:rsidR="00584DBE" w:rsidRPr="002A43D6" w:rsidRDefault="00584DBE" w:rsidP="00584DBE">
            <w:pPr>
              <w:pStyle w:val="ListParagraph"/>
              <w:numPr>
                <w:ilvl w:val="0"/>
                <w:numId w:val="1"/>
              </w:numPr>
              <w:spacing w:after="0"/>
              <w:jc w:val="both"/>
              <w:rPr>
                <w:rFonts w:ascii="Times New Roman" w:hAnsi="Times New Roman"/>
                <w:sz w:val="20"/>
                <w:szCs w:val="24"/>
              </w:rPr>
            </w:pPr>
            <w:r w:rsidRPr="002A43D6">
              <w:rPr>
                <w:rFonts w:ascii="Times New Roman" w:hAnsi="Times New Roman"/>
                <w:sz w:val="20"/>
                <w:szCs w:val="24"/>
              </w:rPr>
              <w:t xml:space="preserve">While adding a branch of impedance </w:t>
            </w:r>
            <w:proofErr w:type="spellStart"/>
            <w:r w:rsidRPr="002A43D6">
              <w:rPr>
                <w:rFonts w:ascii="Times New Roman" w:hAnsi="Times New Roman"/>
                <w:sz w:val="20"/>
                <w:szCs w:val="24"/>
              </w:rPr>
              <w:t>Z</w:t>
            </w:r>
            <w:r w:rsidRPr="002A43D6">
              <w:rPr>
                <w:rFonts w:ascii="Times New Roman" w:hAnsi="Times New Roman"/>
                <w:sz w:val="20"/>
                <w:szCs w:val="24"/>
                <w:vertAlign w:val="subscript"/>
              </w:rPr>
              <w:t>b</w:t>
            </w:r>
            <w:proofErr w:type="spellEnd"/>
            <w:r w:rsidRPr="002A43D6">
              <w:rPr>
                <w:rFonts w:ascii="Times New Roman" w:hAnsi="Times New Roman"/>
                <w:sz w:val="20"/>
                <w:szCs w:val="24"/>
              </w:rPr>
              <w:t xml:space="preserve"> from a new bus-p to the reference bus.</w:t>
            </w:r>
          </w:p>
          <w:p w:rsidR="00584DBE" w:rsidRPr="002A43D6" w:rsidRDefault="00584DBE" w:rsidP="00584DBE">
            <w:pPr>
              <w:pStyle w:val="ListParagraph"/>
              <w:numPr>
                <w:ilvl w:val="0"/>
                <w:numId w:val="1"/>
              </w:numPr>
              <w:spacing w:after="0"/>
              <w:jc w:val="both"/>
              <w:rPr>
                <w:rFonts w:ascii="Times New Roman" w:hAnsi="Times New Roman"/>
                <w:sz w:val="20"/>
                <w:szCs w:val="24"/>
              </w:rPr>
            </w:pPr>
            <w:r w:rsidRPr="002A43D6">
              <w:rPr>
                <w:rFonts w:ascii="Times New Roman" w:hAnsi="Times New Roman"/>
                <w:sz w:val="20"/>
                <w:szCs w:val="24"/>
              </w:rPr>
              <w:t xml:space="preserve">while adding a branch of impedance </w:t>
            </w:r>
            <w:proofErr w:type="spellStart"/>
            <w:r w:rsidRPr="002A43D6">
              <w:rPr>
                <w:rFonts w:ascii="Times New Roman" w:hAnsi="Times New Roman"/>
                <w:sz w:val="20"/>
                <w:szCs w:val="24"/>
              </w:rPr>
              <w:t>Z</w:t>
            </w:r>
            <w:r w:rsidRPr="002A43D6">
              <w:rPr>
                <w:rFonts w:ascii="Times New Roman" w:hAnsi="Times New Roman"/>
                <w:sz w:val="20"/>
                <w:szCs w:val="24"/>
                <w:vertAlign w:val="subscript"/>
              </w:rPr>
              <w:t>b</w:t>
            </w:r>
            <w:proofErr w:type="spellEnd"/>
            <w:r w:rsidRPr="002A43D6">
              <w:rPr>
                <w:rFonts w:ascii="Times New Roman" w:hAnsi="Times New Roman"/>
                <w:sz w:val="20"/>
                <w:szCs w:val="24"/>
              </w:rPr>
              <w:t xml:space="preserve"> from a new bus-p to an existing bus q.</w:t>
            </w:r>
          </w:p>
        </w:tc>
        <w:tc>
          <w:tcPr>
            <w:tcW w:w="951" w:type="dxa"/>
            <w:tcBorders>
              <w:bottom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K2</w:t>
            </w:r>
          </w:p>
        </w:tc>
        <w:tc>
          <w:tcPr>
            <w:tcW w:w="941" w:type="dxa"/>
            <w:tcBorders>
              <w:bottom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p>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CO3</w:t>
            </w:r>
          </w:p>
          <w:p w:rsidR="00584DBE" w:rsidRPr="002A43D6" w:rsidRDefault="00584DBE" w:rsidP="00F90F29">
            <w:pPr>
              <w:spacing w:after="0" w:line="240" w:lineRule="auto"/>
              <w:jc w:val="center"/>
              <w:rPr>
                <w:rFonts w:ascii="Times New Roman" w:hAnsi="Times New Roman"/>
                <w:sz w:val="20"/>
                <w:szCs w:val="24"/>
              </w:rPr>
            </w:pPr>
          </w:p>
        </w:tc>
      </w:tr>
      <w:tr w:rsidR="00584DBE" w:rsidRPr="00A51A2D" w:rsidTr="00F90F29">
        <w:trPr>
          <w:trHeight w:val="228"/>
        </w:trPr>
        <w:tc>
          <w:tcPr>
            <w:tcW w:w="785" w:type="dxa"/>
            <w:vMerge/>
            <w:vAlign w:val="center"/>
          </w:tcPr>
          <w:p w:rsidR="00584DBE" w:rsidRPr="00961078" w:rsidRDefault="00584DBE" w:rsidP="00F90F29">
            <w:pPr>
              <w:spacing w:line="240" w:lineRule="auto"/>
              <w:jc w:val="center"/>
              <w:rPr>
                <w:rFonts w:ascii="Times New Roman" w:eastAsia="Arial Unicode MS" w:hAnsi="Times New Roman"/>
                <w:sz w:val="20"/>
                <w:szCs w:val="24"/>
              </w:rPr>
            </w:pPr>
          </w:p>
        </w:tc>
        <w:tc>
          <w:tcPr>
            <w:tcW w:w="7727" w:type="dxa"/>
            <w:tcBorders>
              <w:top w:val="single" w:sz="4" w:space="0" w:color="auto"/>
            </w:tcBorders>
            <w:vAlign w:val="center"/>
          </w:tcPr>
          <w:p w:rsidR="00584DBE" w:rsidRPr="002A43D6" w:rsidRDefault="00584DBE" w:rsidP="00F90F29">
            <w:pPr>
              <w:spacing w:after="0"/>
              <w:jc w:val="both"/>
              <w:rPr>
                <w:rFonts w:ascii="Times New Roman" w:hAnsi="Times New Roman"/>
                <w:sz w:val="20"/>
                <w:szCs w:val="24"/>
              </w:rPr>
            </w:pPr>
            <w:r w:rsidRPr="002A43D6">
              <w:rPr>
                <w:rFonts w:ascii="Times New Roman" w:hAnsi="Times New Roman"/>
                <w:sz w:val="20"/>
                <w:szCs w:val="24"/>
              </w:rPr>
              <w:t>b) Construct bus impedance matrix for the following network using step by step Z</w:t>
            </w:r>
            <w:r w:rsidRPr="002A43D6">
              <w:rPr>
                <w:rFonts w:ascii="Times New Roman" w:hAnsi="Times New Roman"/>
                <w:sz w:val="20"/>
                <w:szCs w:val="24"/>
                <w:vertAlign w:val="subscript"/>
              </w:rPr>
              <w:t>BUS</w:t>
            </w:r>
            <w:r w:rsidRPr="002A43D6">
              <w:rPr>
                <w:rFonts w:ascii="Times New Roman" w:hAnsi="Times New Roman"/>
                <w:sz w:val="20"/>
                <w:szCs w:val="24"/>
              </w:rPr>
              <w:t xml:space="preserve"> building method.</w:t>
            </w:r>
          </w:p>
          <w:p w:rsidR="00584DBE" w:rsidRPr="002A43D6" w:rsidRDefault="00584DBE" w:rsidP="00F90F29">
            <w:pPr>
              <w:spacing w:after="0"/>
              <w:jc w:val="center"/>
              <w:rPr>
                <w:rFonts w:ascii="Times New Roman" w:hAnsi="Times New Roman"/>
                <w:sz w:val="20"/>
                <w:szCs w:val="24"/>
              </w:rPr>
            </w:pPr>
            <w:r>
              <w:rPr>
                <w:rFonts w:ascii="Times New Roman" w:hAnsi="Times New Roman"/>
                <w:noProof/>
                <w:sz w:val="20"/>
                <w:szCs w:val="24"/>
              </w:rPr>
              <w:drawing>
                <wp:inline distT="0" distB="0" distL="0" distR="0">
                  <wp:extent cx="1951990" cy="887730"/>
                  <wp:effectExtent l="19050" t="0" r="0" b="0"/>
                  <wp:docPr id="1" name="Picture 1" descr="ZB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2"/>
                          <pic:cNvPicPr>
                            <a:picLocks noChangeAspect="1" noChangeArrowheads="1"/>
                          </pic:cNvPicPr>
                        </pic:nvPicPr>
                        <pic:blipFill>
                          <a:blip r:embed="rId5"/>
                          <a:srcRect/>
                          <a:stretch>
                            <a:fillRect/>
                          </a:stretch>
                        </pic:blipFill>
                        <pic:spPr bwMode="auto">
                          <a:xfrm>
                            <a:off x="0" y="0"/>
                            <a:ext cx="1951990" cy="887730"/>
                          </a:xfrm>
                          <a:prstGeom prst="rect">
                            <a:avLst/>
                          </a:prstGeom>
                          <a:noFill/>
                          <a:ln w="9525">
                            <a:noFill/>
                            <a:miter lim="800000"/>
                            <a:headEnd/>
                            <a:tailEnd/>
                          </a:ln>
                        </pic:spPr>
                      </pic:pic>
                    </a:graphicData>
                  </a:graphic>
                </wp:inline>
              </w:drawing>
            </w:r>
          </w:p>
        </w:tc>
        <w:tc>
          <w:tcPr>
            <w:tcW w:w="951" w:type="dxa"/>
            <w:tcBorders>
              <w:top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K3</w:t>
            </w:r>
          </w:p>
        </w:tc>
        <w:tc>
          <w:tcPr>
            <w:tcW w:w="941" w:type="dxa"/>
            <w:tcBorders>
              <w:top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CO-3</w:t>
            </w:r>
          </w:p>
        </w:tc>
      </w:tr>
      <w:tr w:rsidR="00584DBE" w:rsidRPr="00A51A2D" w:rsidTr="00F90F29">
        <w:trPr>
          <w:trHeight w:val="252"/>
        </w:trPr>
        <w:tc>
          <w:tcPr>
            <w:tcW w:w="785" w:type="dxa"/>
            <w:vMerge w:val="restart"/>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2</w:t>
            </w:r>
          </w:p>
        </w:tc>
        <w:tc>
          <w:tcPr>
            <w:tcW w:w="7727" w:type="dxa"/>
            <w:tcBorders>
              <w:bottom w:val="single" w:sz="4" w:space="0" w:color="auto"/>
            </w:tcBorders>
            <w:vAlign w:val="center"/>
          </w:tcPr>
          <w:p w:rsidR="00584DBE" w:rsidRPr="002A43D6" w:rsidRDefault="00584DBE" w:rsidP="00F90F29">
            <w:pPr>
              <w:autoSpaceDE w:val="0"/>
              <w:autoSpaceDN w:val="0"/>
              <w:adjustRightInd w:val="0"/>
              <w:spacing w:after="0"/>
              <w:jc w:val="both"/>
              <w:rPr>
                <w:rFonts w:ascii="Times New Roman" w:hAnsi="Times New Roman"/>
                <w:sz w:val="20"/>
                <w:szCs w:val="24"/>
                <w:vertAlign w:val="subscript"/>
              </w:rPr>
            </w:pPr>
            <w:r w:rsidRPr="002A43D6">
              <w:rPr>
                <w:rFonts w:ascii="Times New Roman" w:hAnsi="Times New Roman"/>
                <w:sz w:val="20"/>
                <w:szCs w:val="24"/>
              </w:rPr>
              <w:t xml:space="preserve">a) Summarize the possible ways of adding additional branch impedance </w:t>
            </w:r>
            <w:proofErr w:type="spellStart"/>
            <w:r w:rsidRPr="002A43D6">
              <w:rPr>
                <w:rFonts w:ascii="Times New Roman" w:hAnsi="Times New Roman"/>
                <w:sz w:val="20"/>
                <w:szCs w:val="24"/>
              </w:rPr>
              <w:t>Z</w:t>
            </w:r>
            <w:r w:rsidRPr="002A43D6">
              <w:rPr>
                <w:rFonts w:ascii="Times New Roman" w:hAnsi="Times New Roman"/>
                <w:sz w:val="20"/>
                <w:szCs w:val="24"/>
                <w:vertAlign w:val="subscript"/>
              </w:rPr>
              <w:t>b</w:t>
            </w:r>
            <w:proofErr w:type="spellEnd"/>
            <w:r w:rsidRPr="002A43D6">
              <w:rPr>
                <w:rFonts w:ascii="Times New Roman" w:hAnsi="Times New Roman"/>
                <w:sz w:val="20"/>
                <w:szCs w:val="24"/>
              </w:rPr>
              <w:t xml:space="preserve"> to an existing Z</w:t>
            </w:r>
            <w:r w:rsidRPr="002A43D6">
              <w:rPr>
                <w:rFonts w:ascii="Times New Roman" w:hAnsi="Times New Roman"/>
                <w:sz w:val="20"/>
                <w:szCs w:val="24"/>
                <w:vertAlign w:val="subscript"/>
              </w:rPr>
              <w:t>BUS</w:t>
            </w:r>
            <w:r w:rsidRPr="002A43D6">
              <w:rPr>
                <w:rFonts w:ascii="Times New Roman" w:hAnsi="Times New Roman"/>
                <w:sz w:val="20"/>
                <w:szCs w:val="24"/>
              </w:rPr>
              <w:t>.</w:t>
            </w:r>
          </w:p>
        </w:tc>
        <w:tc>
          <w:tcPr>
            <w:tcW w:w="951" w:type="dxa"/>
            <w:tcBorders>
              <w:bottom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K2</w:t>
            </w:r>
          </w:p>
        </w:tc>
        <w:tc>
          <w:tcPr>
            <w:tcW w:w="941" w:type="dxa"/>
            <w:tcBorders>
              <w:bottom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CO-3</w:t>
            </w:r>
          </w:p>
        </w:tc>
      </w:tr>
      <w:tr w:rsidR="00584DBE" w:rsidRPr="00A51A2D" w:rsidTr="00F90F29">
        <w:trPr>
          <w:trHeight w:val="228"/>
        </w:trPr>
        <w:tc>
          <w:tcPr>
            <w:tcW w:w="785" w:type="dxa"/>
            <w:vMerge/>
            <w:vAlign w:val="center"/>
          </w:tcPr>
          <w:p w:rsidR="00584DBE" w:rsidRPr="00961078" w:rsidRDefault="00584DBE" w:rsidP="00F90F29">
            <w:pPr>
              <w:spacing w:line="240" w:lineRule="auto"/>
              <w:jc w:val="center"/>
              <w:rPr>
                <w:rFonts w:ascii="Times New Roman" w:eastAsia="Arial Unicode MS" w:hAnsi="Times New Roman"/>
                <w:sz w:val="20"/>
                <w:szCs w:val="24"/>
              </w:rPr>
            </w:pPr>
          </w:p>
        </w:tc>
        <w:tc>
          <w:tcPr>
            <w:tcW w:w="7727" w:type="dxa"/>
            <w:tcBorders>
              <w:top w:val="single" w:sz="4" w:space="0" w:color="auto"/>
            </w:tcBorders>
            <w:vAlign w:val="center"/>
          </w:tcPr>
          <w:p w:rsidR="00584DBE" w:rsidRPr="002A43D6" w:rsidRDefault="00584DBE" w:rsidP="00F90F29">
            <w:pPr>
              <w:autoSpaceDE w:val="0"/>
              <w:autoSpaceDN w:val="0"/>
              <w:adjustRightInd w:val="0"/>
              <w:spacing w:after="0"/>
              <w:jc w:val="both"/>
              <w:rPr>
                <w:rFonts w:ascii="Times New Roman" w:hAnsi="Times New Roman"/>
                <w:sz w:val="20"/>
                <w:szCs w:val="24"/>
              </w:rPr>
            </w:pPr>
            <w:r w:rsidRPr="002A43D6">
              <w:rPr>
                <w:rFonts w:ascii="Times New Roman" w:hAnsi="Times New Roman"/>
                <w:sz w:val="20"/>
                <w:szCs w:val="24"/>
              </w:rPr>
              <w:t xml:space="preserve">b) Construct the bus impedance matrix for the system using </w:t>
            </w:r>
            <w:proofErr w:type="spellStart"/>
            <w:r w:rsidRPr="002A43D6">
              <w:rPr>
                <w:rFonts w:ascii="Times New Roman" w:hAnsi="Times New Roman"/>
                <w:sz w:val="20"/>
                <w:szCs w:val="24"/>
              </w:rPr>
              <w:t>bulding</w:t>
            </w:r>
            <w:proofErr w:type="spellEnd"/>
            <w:r w:rsidRPr="002A43D6">
              <w:rPr>
                <w:rFonts w:ascii="Times New Roman" w:hAnsi="Times New Roman"/>
                <w:sz w:val="20"/>
                <w:szCs w:val="24"/>
              </w:rPr>
              <w:t xml:space="preserve"> algorithm whose reactance diagram is shown in figure. All the impedances are in </w:t>
            </w:r>
            <w:proofErr w:type="spellStart"/>
            <w:r w:rsidRPr="002A43D6">
              <w:rPr>
                <w:rFonts w:ascii="Times New Roman" w:hAnsi="Times New Roman"/>
                <w:sz w:val="20"/>
                <w:szCs w:val="24"/>
              </w:rPr>
              <w:t>p.u</w:t>
            </w:r>
            <w:proofErr w:type="spellEnd"/>
          </w:p>
          <w:p w:rsidR="00584DBE" w:rsidRPr="002A43D6" w:rsidRDefault="00584DBE" w:rsidP="00F90F29">
            <w:pPr>
              <w:autoSpaceDE w:val="0"/>
              <w:autoSpaceDN w:val="0"/>
              <w:adjustRightInd w:val="0"/>
              <w:spacing w:after="0"/>
              <w:jc w:val="center"/>
              <w:rPr>
                <w:rFonts w:ascii="Times New Roman" w:hAnsi="Times New Roman"/>
                <w:sz w:val="20"/>
                <w:szCs w:val="24"/>
              </w:rPr>
            </w:pPr>
            <w:r>
              <w:rPr>
                <w:rFonts w:ascii="Times New Roman" w:hAnsi="Times New Roman"/>
                <w:noProof/>
                <w:sz w:val="20"/>
                <w:szCs w:val="24"/>
              </w:rPr>
              <w:lastRenderedPageBreak/>
              <w:drawing>
                <wp:inline distT="0" distB="0" distL="0" distR="0">
                  <wp:extent cx="1177925" cy="896620"/>
                  <wp:effectExtent l="19050" t="0" r="3175" b="0"/>
                  <wp:docPr id="2" name="Picture 2" descr="Z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US"/>
                          <pic:cNvPicPr>
                            <a:picLocks noChangeAspect="1" noChangeArrowheads="1"/>
                          </pic:cNvPicPr>
                        </pic:nvPicPr>
                        <pic:blipFill>
                          <a:blip r:embed="rId6"/>
                          <a:srcRect b="11278"/>
                          <a:stretch>
                            <a:fillRect/>
                          </a:stretch>
                        </pic:blipFill>
                        <pic:spPr bwMode="auto">
                          <a:xfrm>
                            <a:off x="0" y="0"/>
                            <a:ext cx="1177925" cy="896620"/>
                          </a:xfrm>
                          <a:prstGeom prst="rect">
                            <a:avLst/>
                          </a:prstGeom>
                          <a:noFill/>
                          <a:ln w="9525">
                            <a:noFill/>
                            <a:miter lim="800000"/>
                            <a:headEnd/>
                            <a:tailEnd/>
                          </a:ln>
                        </pic:spPr>
                      </pic:pic>
                    </a:graphicData>
                  </a:graphic>
                </wp:inline>
              </w:drawing>
            </w:r>
          </w:p>
        </w:tc>
        <w:tc>
          <w:tcPr>
            <w:tcW w:w="951" w:type="dxa"/>
            <w:tcBorders>
              <w:top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lastRenderedPageBreak/>
              <w:t>K3</w:t>
            </w:r>
          </w:p>
        </w:tc>
        <w:tc>
          <w:tcPr>
            <w:tcW w:w="941" w:type="dxa"/>
            <w:tcBorders>
              <w:top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CO-3</w:t>
            </w:r>
          </w:p>
        </w:tc>
      </w:tr>
      <w:tr w:rsidR="00584DBE" w:rsidRPr="00A51A2D" w:rsidTr="00F90F29">
        <w:trPr>
          <w:trHeight w:val="228"/>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lastRenderedPageBreak/>
              <w:t>3</w:t>
            </w:r>
          </w:p>
        </w:tc>
        <w:tc>
          <w:tcPr>
            <w:tcW w:w="7727" w:type="dxa"/>
            <w:tcBorders>
              <w:bottom w:val="single" w:sz="4" w:space="0" w:color="auto"/>
            </w:tcBorders>
            <w:vAlign w:val="center"/>
          </w:tcPr>
          <w:p w:rsidR="00584DBE" w:rsidRPr="002A43D6" w:rsidRDefault="00584DBE" w:rsidP="00F90F29">
            <w:pPr>
              <w:autoSpaceDE w:val="0"/>
              <w:autoSpaceDN w:val="0"/>
              <w:adjustRightInd w:val="0"/>
              <w:spacing w:after="0" w:line="240" w:lineRule="auto"/>
              <w:jc w:val="both"/>
              <w:rPr>
                <w:rFonts w:ascii="Times New Roman" w:hAnsi="Times New Roman"/>
                <w:sz w:val="20"/>
                <w:szCs w:val="24"/>
              </w:rPr>
            </w:pPr>
            <w:r w:rsidRPr="002A43D6">
              <w:rPr>
                <w:rFonts w:ascii="Times New Roman" w:hAnsi="Times New Roman"/>
                <w:sz w:val="20"/>
                <w:szCs w:val="24"/>
              </w:rPr>
              <w:t xml:space="preserve">Describe the need of </w:t>
            </w:r>
            <w:proofErr w:type="spellStart"/>
            <w:r w:rsidRPr="002A43D6">
              <w:rPr>
                <w:rFonts w:ascii="Times New Roman" w:hAnsi="Times New Roman"/>
                <w:sz w:val="20"/>
                <w:szCs w:val="24"/>
              </w:rPr>
              <w:t>Zbus</w:t>
            </w:r>
            <w:proofErr w:type="spellEnd"/>
            <w:r w:rsidRPr="002A43D6">
              <w:rPr>
                <w:rFonts w:ascii="Times New Roman" w:hAnsi="Times New Roman"/>
                <w:sz w:val="20"/>
                <w:szCs w:val="24"/>
              </w:rPr>
              <w:t xml:space="preserve"> building algorithm</w:t>
            </w:r>
          </w:p>
        </w:tc>
        <w:tc>
          <w:tcPr>
            <w:tcW w:w="951" w:type="dxa"/>
            <w:tcBorders>
              <w:bottom w:val="single" w:sz="4" w:space="0" w:color="auto"/>
            </w:tcBorders>
            <w:vAlign w:val="center"/>
          </w:tcPr>
          <w:p w:rsidR="00584DBE" w:rsidRPr="002A43D6" w:rsidRDefault="00584DBE" w:rsidP="00F90F29">
            <w:pPr>
              <w:pStyle w:val="NoSpacing"/>
              <w:jc w:val="center"/>
              <w:rPr>
                <w:rFonts w:ascii="Times New Roman" w:hAnsi="Times New Roman"/>
                <w:sz w:val="20"/>
                <w:szCs w:val="24"/>
              </w:rPr>
            </w:pPr>
            <w:r w:rsidRPr="002A43D6">
              <w:rPr>
                <w:rFonts w:ascii="Times New Roman" w:hAnsi="Times New Roman"/>
                <w:sz w:val="20"/>
                <w:szCs w:val="24"/>
              </w:rPr>
              <w:t>K2</w:t>
            </w:r>
          </w:p>
        </w:tc>
        <w:tc>
          <w:tcPr>
            <w:tcW w:w="941" w:type="dxa"/>
            <w:tcBorders>
              <w:bottom w:val="single" w:sz="4" w:space="0" w:color="auto"/>
            </w:tcBorders>
            <w:vAlign w:val="center"/>
          </w:tcPr>
          <w:p w:rsidR="00584DBE" w:rsidRPr="002A43D6" w:rsidRDefault="00584DBE" w:rsidP="00F90F29">
            <w:pPr>
              <w:spacing w:after="0" w:line="240" w:lineRule="auto"/>
              <w:jc w:val="center"/>
              <w:rPr>
                <w:rFonts w:ascii="Times New Roman" w:hAnsi="Times New Roman"/>
                <w:sz w:val="20"/>
                <w:szCs w:val="24"/>
              </w:rPr>
            </w:pPr>
            <w:r w:rsidRPr="002A43D6">
              <w:rPr>
                <w:rFonts w:ascii="Times New Roman" w:hAnsi="Times New Roman"/>
                <w:sz w:val="20"/>
                <w:szCs w:val="24"/>
              </w:rPr>
              <w:t>CO-3</w:t>
            </w:r>
          </w:p>
        </w:tc>
      </w:tr>
      <w:tr w:rsidR="00584DBE" w:rsidRPr="00A51A2D" w:rsidTr="00F90F29">
        <w:trPr>
          <w:trHeight w:val="188"/>
        </w:trPr>
        <w:tc>
          <w:tcPr>
            <w:tcW w:w="10404" w:type="dxa"/>
            <w:gridSpan w:val="4"/>
            <w:vAlign w:val="center"/>
          </w:tcPr>
          <w:p w:rsidR="00584DBE" w:rsidRPr="00961078" w:rsidRDefault="00584DBE" w:rsidP="00F90F29">
            <w:pPr>
              <w:spacing w:after="0" w:line="240" w:lineRule="auto"/>
              <w:jc w:val="center"/>
              <w:rPr>
                <w:rFonts w:ascii="Times New Roman" w:eastAsia="Arial Unicode MS" w:hAnsi="Times New Roman"/>
                <w:b/>
                <w:sz w:val="20"/>
                <w:szCs w:val="24"/>
              </w:rPr>
            </w:pPr>
            <w:r w:rsidRPr="00961078">
              <w:rPr>
                <w:rFonts w:ascii="Times New Roman" w:eastAsia="Arial Unicode MS" w:hAnsi="Times New Roman"/>
                <w:b/>
                <w:sz w:val="20"/>
                <w:szCs w:val="24"/>
              </w:rPr>
              <w:t>UNIT 4</w:t>
            </w:r>
          </w:p>
        </w:tc>
      </w:tr>
      <w:tr w:rsidR="00584DBE" w:rsidRPr="00A51A2D" w:rsidTr="00F90F29">
        <w:trPr>
          <w:trHeight w:val="179"/>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1</w:t>
            </w:r>
          </w:p>
        </w:tc>
        <w:tc>
          <w:tcPr>
            <w:tcW w:w="7727" w:type="dxa"/>
            <w:tcBorders>
              <w:bottom w:val="single" w:sz="4" w:space="0" w:color="auto"/>
            </w:tcBorders>
            <w:vAlign w:val="center"/>
          </w:tcPr>
          <w:p w:rsidR="00584DBE" w:rsidRPr="0056762E" w:rsidRDefault="00584DBE" w:rsidP="00F90F29">
            <w:pPr>
              <w:pStyle w:val="ListParagraph"/>
              <w:spacing w:after="0"/>
              <w:ind w:left="0"/>
              <w:jc w:val="both"/>
              <w:rPr>
                <w:rFonts w:ascii="Times New Roman" w:hAnsi="Times New Roman"/>
                <w:sz w:val="20"/>
              </w:rPr>
            </w:pPr>
            <w:r w:rsidRPr="0056762E">
              <w:rPr>
                <w:rFonts w:ascii="Times New Roman" w:hAnsi="Times New Roman"/>
                <w:sz w:val="20"/>
              </w:rPr>
              <w:t>Explain the advantages of symmetrical components?</w:t>
            </w:r>
          </w:p>
        </w:tc>
        <w:tc>
          <w:tcPr>
            <w:tcW w:w="951" w:type="dxa"/>
            <w:tcBorders>
              <w:bottom w:val="single" w:sz="4" w:space="0" w:color="auto"/>
            </w:tcBorders>
          </w:tcPr>
          <w:p w:rsidR="00584DBE" w:rsidRPr="009924BD" w:rsidRDefault="00584DBE" w:rsidP="00F90F29">
            <w:pPr>
              <w:pStyle w:val="ListParagraph"/>
              <w:spacing w:before="240" w:after="0"/>
              <w:ind w:left="0"/>
              <w:jc w:val="center"/>
              <w:rPr>
                <w:rFonts w:ascii="Times New Roman" w:hAnsi="Times New Roman"/>
                <w:sz w:val="20"/>
              </w:rPr>
            </w:pPr>
            <w:r>
              <w:rPr>
                <w:rFonts w:ascii="Times New Roman" w:hAnsi="Times New Roman"/>
                <w:sz w:val="20"/>
              </w:rPr>
              <w:t>K2</w:t>
            </w:r>
          </w:p>
        </w:tc>
        <w:tc>
          <w:tcPr>
            <w:tcW w:w="941" w:type="dxa"/>
            <w:tcBorders>
              <w:bottom w:val="single" w:sz="4" w:space="0" w:color="auto"/>
            </w:tcBorders>
            <w:vAlign w:val="center"/>
          </w:tcPr>
          <w:p w:rsidR="00584DBE" w:rsidRPr="009924BD" w:rsidRDefault="00584DBE" w:rsidP="00F90F29">
            <w:pPr>
              <w:pStyle w:val="ListParagraph"/>
              <w:spacing w:before="240" w:after="0"/>
              <w:ind w:left="0"/>
              <w:jc w:val="center"/>
              <w:rPr>
                <w:rFonts w:ascii="Times New Roman" w:hAnsi="Times New Roman"/>
                <w:sz w:val="20"/>
              </w:rPr>
            </w:pPr>
            <w:r>
              <w:rPr>
                <w:rFonts w:ascii="Times New Roman" w:hAnsi="Times New Roman"/>
                <w:sz w:val="20"/>
              </w:rPr>
              <w:t>CO-3</w:t>
            </w:r>
          </w:p>
        </w:tc>
      </w:tr>
      <w:tr w:rsidR="00584DBE" w:rsidRPr="00A51A2D" w:rsidTr="00F90F29">
        <w:trPr>
          <w:trHeight w:val="224"/>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2</w:t>
            </w:r>
          </w:p>
        </w:tc>
        <w:tc>
          <w:tcPr>
            <w:tcW w:w="7727" w:type="dxa"/>
            <w:tcBorders>
              <w:bottom w:val="single" w:sz="4" w:space="0" w:color="auto"/>
            </w:tcBorders>
          </w:tcPr>
          <w:p w:rsidR="00584DBE" w:rsidRPr="0056762E" w:rsidRDefault="00584DBE" w:rsidP="00F90F29">
            <w:pPr>
              <w:spacing w:after="0" w:line="240" w:lineRule="auto"/>
              <w:jc w:val="both"/>
              <w:rPr>
                <w:rFonts w:ascii="Times New Roman" w:hAnsi="Times New Roman"/>
                <w:noProof/>
              </w:rPr>
            </w:pPr>
            <w:r w:rsidRPr="00D31595">
              <w:rPr>
                <w:rFonts w:ascii="Times New Roman" w:hAnsi="Times New Roman"/>
                <w:noProof/>
                <w:sz w:val="20"/>
              </w:rPr>
              <w:t xml:space="preserve">A power plant has two generators of 30 MVA. 15% reactance each and two 10 MVA generators of 10% reactance paralleled at a common bus bar from which load is taken through a number of 4 MVA step up transformers each having a reactance of 5%. Determine the short circuit capacity of the breakers on the: (i) low voltage, and (ii) high voltage side of the transformer.      </w:t>
            </w:r>
          </w:p>
        </w:tc>
        <w:tc>
          <w:tcPr>
            <w:tcW w:w="951" w:type="dxa"/>
            <w:tcBorders>
              <w:bottom w:val="single" w:sz="4" w:space="0" w:color="auto"/>
            </w:tcBorders>
            <w:vAlign w:val="center"/>
          </w:tcPr>
          <w:p w:rsidR="00584DBE" w:rsidRPr="00836F31" w:rsidRDefault="00584DBE" w:rsidP="00F90F29">
            <w:pPr>
              <w:spacing w:line="240" w:lineRule="auto"/>
              <w:jc w:val="center"/>
              <w:rPr>
                <w:rFonts w:ascii="Times New Roman" w:eastAsia="Arial Unicode MS" w:hAnsi="Times New Roman"/>
                <w:sz w:val="20"/>
                <w:szCs w:val="20"/>
              </w:rPr>
            </w:pPr>
            <w:r w:rsidRPr="00836F31">
              <w:rPr>
                <w:rFonts w:ascii="Times New Roman" w:eastAsia="Arial Unicode MS" w:hAnsi="Times New Roman"/>
                <w:sz w:val="20"/>
                <w:szCs w:val="20"/>
              </w:rPr>
              <w:t>K3</w:t>
            </w:r>
          </w:p>
        </w:tc>
        <w:tc>
          <w:tcPr>
            <w:tcW w:w="941" w:type="dxa"/>
            <w:tcBorders>
              <w:bottom w:val="single" w:sz="4" w:space="0" w:color="auto"/>
            </w:tcBorders>
            <w:vAlign w:val="center"/>
          </w:tcPr>
          <w:p w:rsidR="00584DBE" w:rsidRPr="00D96140" w:rsidRDefault="00584DBE" w:rsidP="00F90F29">
            <w:pPr>
              <w:spacing w:line="240" w:lineRule="auto"/>
              <w:jc w:val="center"/>
              <w:rPr>
                <w:rFonts w:ascii="Times New Roman" w:eastAsia="Arial Unicode MS" w:hAnsi="Times New Roman"/>
                <w:sz w:val="20"/>
                <w:szCs w:val="24"/>
              </w:rPr>
            </w:pPr>
            <w:r w:rsidRPr="00D96140">
              <w:rPr>
                <w:rFonts w:ascii="Times New Roman" w:eastAsia="Arial Unicode MS" w:hAnsi="Times New Roman"/>
                <w:sz w:val="20"/>
                <w:szCs w:val="24"/>
              </w:rPr>
              <w:t>CO-3</w:t>
            </w:r>
          </w:p>
        </w:tc>
      </w:tr>
      <w:tr w:rsidR="00584DBE" w:rsidRPr="00A51A2D" w:rsidTr="00F90F29">
        <w:trPr>
          <w:trHeight w:val="224"/>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3</w:t>
            </w:r>
          </w:p>
        </w:tc>
        <w:tc>
          <w:tcPr>
            <w:tcW w:w="7727" w:type="dxa"/>
            <w:tcBorders>
              <w:bottom w:val="single" w:sz="4" w:space="0" w:color="auto"/>
            </w:tcBorders>
            <w:vAlign w:val="center"/>
          </w:tcPr>
          <w:p w:rsidR="00584DBE" w:rsidRPr="00224106" w:rsidRDefault="00584DBE" w:rsidP="00F90F29">
            <w:pPr>
              <w:spacing w:after="0" w:line="240" w:lineRule="auto"/>
              <w:jc w:val="center"/>
              <w:rPr>
                <w:rFonts w:ascii="Times New Roman" w:hAnsi="Times New Roman"/>
                <w:noProof/>
              </w:rPr>
            </w:pPr>
            <w:r w:rsidRPr="00224106">
              <w:rPr>
                <w:rFonts w:ascii="Times New Roman" w:hAnsi="Times New Roman"/>
                <w:sz w:val="20"/>
              </w:rPr>
              <w:t>Describe the sequence networks of three phase transformer and draw its sequence networks.</w:t>
            </w:r>
          </w:p>
        </w:tc>
        <w:tc>
          <w:tcPr>
            <w:tcW w:w="951" w:type="dxa"/>
            <w:tcBorders>
              <w:bottom w:val="single" w:sz="4" w:space="0" w:color="auto"/>
            </w:tcBorders>
            <w:vAlign w:val="center"/>
          </w:tcPr>
          <w:p w:rsidR="00584DBE" w:rsidRPr="00836F31" w:rsidRDefault="00584DBE" w:rsidP="00F90F29">
            <w:pPr>
              <w:spacing w:line="240" w:lineRule="auto"/>
              <w:jc w:val="center"/>
              <w:rPr>
                <w:rFonts w:ascii="Times New Roman" w:eastAsia="Arial Unicode MS" w:hAnsi="Times New Roman"/>
                <w:sz w:val="20"/>
                <w:szCs w:val="20"/>
              </w:rPr>
            </w:pPr>
            <w:r w:rsidRPr="00224106">
              <w:rPr>
                <w:rFonts w:ascii="Times New Roman" w:eastAsia="Arial Unicode MS" w:hAnsi="Times New Roman"/>
                <w:sz w:val="20"/>
                <w:szCs w:val="20"/>
              </w:rPr>
              <w:t>K</w:t>
            </w:r>
            <w:r>
              <w:rPr>
                <w:rFonts w:ascii="Times New Roman" w:eastAsia="Arial Unicode MS" w:hAnsi="Times New Roman"/>
                <w:sz w:val="20"/>
                <w:szCs w:val="20"/>
              </w:rPr>
              <w:t>1</w:t>
            </w:r>
          </w:p>
        </w:tc>
        <w:tc>
          <w:tcPr>
            <w:tcW w:w="941" w:type="dxa"/>
            <w:tcBorders>
              <w:bottom w:val="single" w:sz="4" w:space="0" w:color="auto"/>
            </w:tcBorders>
            <w:vAlign w:val="center"/>
          </w:tcPr>
          <w:p w:rsidR="00584DBE" w:rsidRPr="00D96140" w:rsidRDefault="00584DBE" w:rsidP="00F90F29">
            <w:pPr>
              <w:spacing w:line="240" w:lineRule="auto"/>
              <w:jc w:val="center"/>
              <w:rPr>
                <w:rFonts w:ascii="Times New Roman" w:eastAsia="Arial Unicode MS" w:hAnsi="Times New Roman"/>
                <w:sz w:val="20"/>
                <w:szCs w:val="24"/>
              </w:rPr>
            </w:pPr>
            <w:r w:rsidRPr="00D96140">
              <w:rPr>
                <w:rFonts w:ascii="Times New Roman" w:eastAsia="Arial Unicode MS" w:hAnsi="Times New Roman"/>
                <w:sz w:val="20"/>
                <w:szCs w:val="24"/>
              </w:rPr>
              <w:t>CO-3</w:t>
            </w:r>
          </w:p>
        </w:tc>
      </w:tr>
      <w:tr w:rsidR="00584DBE" w:rsidRPr="00A51A2D" w:rsidTr="00F90F29">
        <w:trPr>
          <w:trHeight w:val="188"/>
        </w:trPr>
        <w:tc>
          <w:tcPr>
            <w:tcW w:w="10404" w:type="dxa"/>
            <w:gridSpan w:val="4"/>
            <w:vAlign w:val="center"/>
          </w:tcPr>
          <w:p w:rsidR="00584DBE" w:rsidRPr="003068BD" w:rsidRDefault="00584DBE" w:rsidP="00F90F29">
            <w:pPr>
              <w:spacing w:after="0" w:line="240" w:lineRule="auto"/>
              <w:jc w:val="center"/>
              <w:rPr>
                <w:rFonts w:ascii="Times New Roman" w:eastAsia="Arial Unicode MS" w:hAnsi="Times New Roman"/>
                <w:b/>
                <w:sz w:val="20"/>
                <w:szCs w:val="20"/>
              </w:rPr>
            </w:pPr>
            <w:r w:rsidRPr="003068BD">
              <w:rPr>
                <w:rFonts w:ascii="Times New Roman" w:eastAsia="Arial Unicode MS" w:hAnsi="Times New Roman"/>
                <w:b/>
                <w:sz w:val="20"/>
                <w:szCs w:val="20"/>
              </w:rPr>
              <w:t>UNIT 5</w:t>
            </w:r>
          </w:p>
        </w:tc>
      </w:tr>
      <w:tr w:rsidR="00584DBE" w:rsidRPr="00A51A2D" w:rsidTr="00F90F29">
        <w:trPr>
          <w:trHeight w:val="288"/>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1</w:t>
            </w:r>
          </w:p>
        </w:tc>
        <w:tc>
          <w:tcPr>
            <w:tcW w:w="7727" w:type="dxa"/>
            <w:tcBorders>
              <w:bottom w:val="single" w:sz="4" w:space="0" w:color="auto"/>
            </w:tcBorders>
          </w:tcPr>
          <w:p w:rsidR="00584DBE" w:rsidRPr="00D31595" w:rsidRDefault="00584DBE" w:rsidP="00F90F29">
            <w:pPr>
              <w:pStyle w:val="ListParagraph"/>
              <w:spacing w:after="0"/>
              <w:ind w:left="0"/>
              <w:jc w:val="both"/>
              <w:rPr>
                <w:rFonts w:ascii="Times New Roman" w:hAnsi="Times New Roman"/>
                <w:sz w:val="20"/>
                <w:szCs w:val="20"/>
              </w:rPr>
            </w:pPr>
            <w:r w:rsidRPr="00D31595">
              <w:rPr>
                <w:rFonts w:ascii="Times New Roman" w:hAnsi="Times New Roman"/>
                <w:sz w:val="20"/>
                <w:szCs w:val="20"/>
              </w:rPr>
              <w:t>Classify the different types of unsymmetrical faults that can be occ</w:t>
            </w:r>
            <w:r>
              <w:rPr>
                <w:rFonts w:ascii="Times New Roman" w:hAnsi="Times New Roman"/>
                <w:sz w:val="20"/>
                <w:szCs w:val="20"/>
              </w:rPr>
              <w:t>urring on a 3-phase system.</w:t>
            </w:r>
          </w:p>
        </w:tc>
        <w:tc>
          <w:tcPr>
            <w:tcW w:w="951" w:type="dxa"/>
            <w:tcBorders>
              <w:bottom w:val="single" w:sz="4" w:space="0" w:color="auto"/>
            </w:tcBorders>
            <w:vAlign w:val="center"/>
          </w:tcPr>
          <w:p w:rsidR="00584DBE" w:rsidRPr="00836F31" w:rsidRDefault="00584DBE" w:rsidP="00F90F29">
            <w:pPr>
              <w:spacing w:line="240" w:lineRule="auto"/>
              <w:jc w:val="center"/>
              <w:rPr>
                <w:rFonts w:ascii="Times New Roman" w:eastAsia="Arial Unicode MS" w:hAnsi="Times New Roman"/>
                <w:sz w:val="20"/>
                <w:szCs w:val="20"/>
              </w:rPr>
            </w:pPr>
            <w:r w:rsidRPr="00836F31">
              <w:rPr>
                <w:rFonts w:ascii="Times New Roman" w:eastAsia="Arial Unicode MS" w:hAnsi="Times New Roman"/>
                <w:sz w:val="20"/>
                <w:szCs w:val="20"/>
              </w:rPr>
              <w:t>K4</w:t>
            </w:r>
          </w:p>
        </w:tc>
        <w:tc>
          <w:tcPr>
            <w:tcW w:w="941" w:type="dxa"/>
            <w:tcBorders>
              <w:bottom w:val="single" w:sz="4" w:space="0" w:color="auto"/>
            </w:tcBorders>
            <w:vAlign w:val="center"/>
          </w:tcPr>
          <w:p w:rsidR="00584DBE" w:rsidRPr="005D6770" w:rsidRDefault="00584DBE" w:rsidP="00F90F29">
            <w:pPr>
              <w:spacing w:line="240" w:lineRule="auto"/>
              <w:jc w:val="center"/>
              <w:rPr>
                <w:rFonts w:ascii="Times New Roman" w:eastAsia="Arial Unicode MS" w:hAnsi="Times New Roman"/>
                <w:sz w:val="20"/>
                <w:szCs w:val="20"/>
              </w:rPr>
            </w:pPr>
            <w:r w:rsidRPr="005D6770">
              <w:rPr>
                <w:rFonts w:ascii="Times New Roman" w:eastAsia="Arial Unicode MS" w:hAnsi="Times New Roman"/>
                <w:sz w:val="20"/>
                <w:szCs w:val="20"/>
              </w:rPr>
              <w:t>CO-4</w:t>
            </w:r>
          </w:p>
        </w:tc>
      </w:tr>
      <w:tr w:rsidR="00584DBE" w:rsidRPr="00A51A2D" w:rsidTr="00F90F29">
        <w:trPr>
          <w:trHeight w:val="188"/>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2</w:t>
            </w:r>
          </w:p>
        </w:tc>
        <w:tc>
          <w:tcPr>
            <w:tcW w:w="7727" w:type="dxa"/>
          </w:tcPr>
          <w:p w:rsidR="00584DBE" w:rsidRPr="00D31595" w:rsidRDefault="00584DBE" w:rsidP="00F90F29">
            <w:pPr>
              <w:spacing w:after="0" w:line="240" w:lineRule="auto"/>
              <w:jc w:val="both"/>
              <w:rPr>
                <w:rFonts w:ascii="Times New Roman" w:hAnsi="Times New Roman"/>
                <w:sz w:val="20"/>
                <w:szCs w:val="20"/>
              </w:rPr>
            </w:pPr>
            <w:r w:rsidRPr="00D31595">
              <w:rPr>
                <w:rFonts w:ascii="Times New Roman" w:hAnsi="Times New Roman"/>
                <w:sz w:val="20"/>
                <w:szCs w:val="20"/>
              </w:rPr>
              <w:t xml:space="preserve">A 25 MVA, 13.2 KV alternators with solidly grounded neutral has a sub transient reactance </w:t>
            </w:r>
            <w:proofErr w:type="gramStart"/>
            <w:r w:rsidRPr="00D31595">
              <w:rPr>
                <w:rFonts w:ascii="Times New Roman" w:hAnsi="Times New Roman"/>
                <w:sz w:val="20"/>
                <w:szCs w:val="20"/>
              </w:rPr>
              <w:t xml:space="preserve">of 0.25 </w:t>
            </w:r>
            <w:proofErr w:type="spellStart"/>
            <w:r w:rsidRPr="00D31595">
              <w:rPr>
                <w:rFonts w:ascii="Times New Roman" w:hAnsi="Times New Roman"/>
                <w:sz w:val="20"/>
                <w:szCs w:val="20"/>
              </w:rPr>
              <w:t>p.u</w:t>
            </w:r>
            <w:proofErr w:type="spellEnd"/>
            <w:proofErr w:type="gramEnd"/>
            <w:r w:rsidRPr="00D31595">
              <w:rPr>
                <w:rFonts w:ascii="Times New Roman" w:hAnsi="Times New Roman"/>
                <w:sz w:val="20"/>
                <w:szCs w:val="20"/>
              </w:rPr>
              <w:t xml:space="preserve">. The negative and zero sequence reactance are 0.35 and 0.01 </w:t>
            </w:r>
            <w:proofErr w:type="spellStart"/>
            <w:r w:rsidRPr="00D31595">
              <w:rPr>
                <w:rFonts w:ascii="Times New Roman" w:hAnsi="Times New Roman"/>
                <w:sz w:val="20"/>
                <w:szCs w:val="20"/>
              </w:rPr>
              <w:t>p.u</w:t>
            </w:r>
            <w:proofErr w:type="spellEnd"/>
            <w:r w:rsidRPr="00D31595">
              <w:rPr>
                <w:rFonts w:ascii="Times New Roman" w:hAnsi="Times New Roman"/>
                <w:sz w:val="20"/>
                <w:szCs w:val="20"/>
              </w:rPr>
              <w:t>. respectively. If a double line-to-ground fault occurs at the alternator. Determine the fault current and line-to-line voltages at the fault</w:t>
            </w:r>
            <w:r>
              <w:rPr>
                <w:rFonts w:ascii="Times New Roman" w:hAnsi="Times New Roman"/>
                <w:sz w:val="20"/>
                <w:szCs w:val="20"/>
              </w:rPr>
              <w:t>.</w:t>
            </w:r>
          </w:p>
        </w:tc>
        <w:tc>
          <w:tcPr>
            <w:tcW w:w="951" w:type="dxa"/>
            <w:vAlign w:val="center"/>
          </w:tcPr>
          <w:p w:rsidR="00584DBE" w:rsidRPr="00836F31" w:rsidRDefault="00584DBE" w:rsidP="00F90F29">
            <w:pPr>
              <w:spacing w:line="240" w:lineRule="auto"/>
              <w:jc w:val="center"/>
              <w:rPr>
                <w:rFonts w:ascii="Times New Roman" w:eastAsia="Arial Unicode MS" w:hAnsi="Times New Roman"/>
                <w:sz w:val="20"/>
                <w:szCs w:val="20"/>
              </w:rPr>
            </w:pPr>
            <w:r w:rsidRPr="00836F31">
              <w:rPr>
                <w:rFonts w:ascii="Times New Roman" w:eastAsia="Arial Unicode MS" w:hAnsi="Times New Roman"/>
                <w:sz w:val="20"/>
                <w:szCs w:val="20"/>
              </w:rPr>
              <w:t>K3</w:t>
            </w:r>
          </w:p>
        </w:tc>
        <w:tc>
          <w:tcPr>
            <w:tcW w:w="941" w:type="dxa"/>
            <w:vAlign w:val="center"/>
          </w:tcPr>
          <w:p w:rsidR="00584DBE" w:rsidRPr="005D6770" w:rsidRDefault="00584DBE" w:rsidP="00F90F29">
            <w:pPr>
              <w:spacing w:line="240" w:lineRule="auto"/>
              <w:jc w:val="center"/>
              <w:rPr>
                <w:rFonts w:ascii="Times New Roman" w:eastAsia="Arial Unicode MS" w:hAnsi="Times New Roman"/>
                <w:sz w:val="20"/>
                <w:szCs w:val="20"/>
              </w:rPr>
            </w:pPr>
            <w:r w:rsidRPr="005D6770">
              <w:rPr>
                <w:rFonts w:ascii="Times New Roman" w:eastAsia="Arial Unicode MS" w:hAnsi="Times New Roman"/>
                <w:sz w:val="20"/>
                <w:szCs w:val="20"/>
              </w:rPr>
              <w:t>CO-4</w:t>
            </w:r>
          </w:p>
        </w:tc>
      </w:tr>
      <w:tr w:rsidR="00584DBE" w:rsidRPr="00A51A2D" w:rsidTr="00F90F29">
        <w:trPr>
          <w:trHeight w:val="755"/>
        </w:trPr>
        <w:tc>
          <w:tcPr>
            <w:tcW w:w="785" w:type="dxa"/>
            <w:vAlign w:val="center"/>
          </w:tcPr>
          <w:p w:rsidR="00584DBE" w:rsidRPr="00961078" w:rsidRDefault="00584DBE" w:rsidP="00F90F29">
            <w:pPr>
              <w:spacing w:line="240" w:lineRule="auto"/>
              <w:jc w:val="center"/>
              <w:rPr>
                <w:rFonts w:ascii="Times New Roman" w:eastAsia="Arial Unicode MS" w:hAnsi="Times New Roman"/>
                <w:sz w:val="20"/>
                <w:szCs w:val="24"/>
              </w:rPr>
            </w:pPr>
            <w:r w:rsidRPr="00961078">
              <w:rPr>
                <w:rFonts w:ascii="Times New Roman" w:eastAsia="Arial Unicode MS" w:hAnsi="Times New Roman"/>
                <w:sz w:val="20"/>
                <w:szCs w:val="24"/>
              </w:rPr>
              <w:t>3</w:t>
            </w:r>
          </w:p>
        </w:tc>
        <w:tc>
          <w:tcPr>
            <w:tcW w:w="7727" w:type="dxa"/>
            <w:vAlign w:val="center"/>
          </w:tcPr>
          <w:p w:rsidR="00584DBE" w:rsidRPr="00D31595" w:rsidRDefault="00584DBE" w:rsidP="00F90F29">
            <w:pPr>
              <w:spacing w:after="0"/>
              <w:jc w:val="both"/>
              <w:rPr>
                <w:rFonts w:ascii="Times New Roman" w:hAnsi="Times New Roman"/>
                <w:sz w:val="20"/>
                <w:szCs w:val="20"/>
              </w:rPr>
            </w:pPr>
            <w:r w:rsidRPr="00D31595">
              <w:rPr>
                <w:rFonts w:ascii="Times New Roman" w:hAnsi="Times New Roman"/>
                <w:sz w:val="20"/>
                <w:szCs w:val="20"/>
              </w:rPr>
              <w:t xml:space="preserve">A 3-phase, 10MVA, 11KV alternator has 10% </w:t>
            </w:r>
            <w:proofErr w:type="spellStart"/>
            <w:r w:rsidRPr="00D31595">
              <w:rPr>
                <w:rFonts w:ascii="Times New Roman" w:hAnsi="Times New Roman"/>
                <w:sz w:val="20"/>
                <w:szCs w:val="20"/>
              </w:rPr>
              <w:t>subtransient</w:t>
            </w:r>
            <w:proofErr w:type="spellEnd"/>
            <w:r w:rsidRPr="00D31595">
              <w:rPr>
                <w:rFonts w:ascii="Times New Roman" w:hAnsi="Times New Roman"/>
                <w:sz w:val="20"/>
                <w:szCs w:val="20"/>
              </w:rPr>
              <w:t xml:space="preserve"> reactance. Calculate short circuited MVA and current. If symmetrical fault occurs at its terminals.</w:t>
            </w:r>
          </w:p>
        </w:tc>
        <w:tc>
          <w:tcPr>
            <w:tcW w:w="951" w:type="dxa"/>
            <w:vAlign w:val="center"/>
          </w:tcPr>
          <w:p w:rsidR="00584DBE" w:rsidRPr="00836F31" w:rsidRDefault="00584DBE" w:rsidP="00F90F29">
            <w:pPr>
              <w:pStyle w:val="NoSpacing"/>
              <w:jc w:val="center"/>
              <w:rPr>
                <w:rFonts w:ascii="Times New Roman" w:hAnsi="Times New Roman"/>
                <w:sz w:val="20"/>
                <w:szCs w:val="20"/>
              </w:rPr>
            </w:pPr>
            <w:r w:rsidRPr="00836F31">
              <w:rPr>
                <w:rFonts w:ascii="Times New Roman" w:hAnsi="Times New Roman"/>
                <w:sz w:val="20"/>
                <w:szCs w:val="20"/>
              </w:rPr>
              <w:t>K3</w:t>
            </w:r>
          </w:p>
        </w:tc>
        <w:tc>
          <w:tcPr>
            <w:tcW w:w="941" w:type="dxa"/>
            <w:vAlign w:val="center"/>
          </w:tcPr>
          <w:p w:rsidR="00584DBE" w:rsidRPr="005D6770" w:rsidRDefault="00584DBE" w:rsidP="00F90F29">
            <w:pPr>
              <w:spacing w:after="0" w:line="240" w:lineRule="auto"/>
              <w:jc w:val="center"/>
              <w:rPr>
                <w:rFonts w:ascii="Times New Roman" w:hAnsi="Times New Roman"/>
                <w:sz w:val="20"/>
                <w:szCs w:val="20"/>
              </w:rPr>
            </w:pPr>
            <w:r w:rsidRPr="005D6770">
              <w:rPr>
                <w:rFonts w:ascii="Times New Roman" w:hAnsi="Times New Roman"/>
                <w:sz w:val="20"/>
                <w:szCs w:val="20"/>
              </w:rPr>
              <w:t>CO3</w:t>
            </w:r>
          </w:p>
        </w:tc>
      </w:tr>
      <w:tr w:rsidR="00584DBE" w:rsidRPr="00A51A2D" w:rsidTr="00F90F29">
        <w:trPr>
          <w:trHeight w:val="242"/>
        </w:trPr>
        <w:tc>
          <w:tcPr>
            <w:tcW w:w="10404" w:type="dxa"/>
            <w:gridSpan w:val="4"/>
            <w:vAlign w:val="center"/>
          </w:tcPr>
          <w:p w:rsidR="00584DBE" w:rsidRPr="00B77ACE" w:rsidRDefault="00584DBE" w:rsidP="00F90F29">
            <w:pPr>
              <w:spacing w:after="0" w:line="240" w:lineRule="auto"/>
              <w:jc w:val="center"/>
              <w:rPr>
                <w:rFonts w:ascii="Times New Roman" w:eastAsia="Arial Unicode MS" w:hAnsi="Times New Roman"/>
                <w:b/>
                <w:sz w:val="20"/>
                <w:szCs w:val="20"/>
              </w:rPr>
            </w:pPr>
            <w:r w:rsidRPr="00B77ACE">
              <w:rPr>
                <w:rFonts w:ascii="Times New Roman" w:eastAsia="Arial Unicode MS" w:hAnsi="Times New Roman"/>
                <w:b/>
                <w:sz w:val="20"/>
                <w:szCs w:val="20"/>
              </w:rPr>
              <w:t>UNIT 6</w:t>
            </w:r>
          </w:p>
        </w:tc>
      </w:tr>
      <w:tr w:rsidR="00584DBE" w:rsidRPr="00A51A2D" w:rsidTr="00F90F29">
        <w:trPr>
          <w:trHeight w:val="278"/>
        </w:trPr>
        <w:tc>
          <w:tcPr>
            <w:tcW w:w="785" w:type="dxa"/>
            <w:vAlign w:val="center"/>
          </w:tcPr>
          <w:p w:rsidR="00584DBE" w:rsidRPr="00FE3EA1" w:rsidRDefault="00584DBE" w:rsidP="00F90F29">
            <w:pPr>
              <w:spacing w:after="0" w:line="240" w:lineRule="auto"/>
              <w:jc w:val="center"/>
              <w:rPr>
                <w:rFonts w:ascii="Times New Roman" w:eastAsia="Arial Unicode MS" w:hAnsi="Times New Roman"/>
                <w:sz w:val="20"/>
                <w:szCs w:val="24"/>
              </w:rPr>
            </w:pPr>
            <w:r w:rsidRPr="00FE3EA1">
              <w:rPr>
                <w:rFonts w:ascii="Times New Roman" w:eastAsia="Arial Unicode MS" w:hAnsi="Times New Roman"/>
                <w:sz w:val="20"/>
                <w:szCs w:val="24"/>
              </w:rPr>
              <w:t>1</w:t>
            </w:r>
          </w:p>
        </w:tc>
        <w:tc>
          <w:tcPr>
            <w:tcW w:w="7727" w:type="dxa"/>
            <w:tcBorders>
              <w:bottom w:val="single" w:sz="4" w:space="0" w:color="auto"/>
            </w:tcBorders>
            <w:vAlign w:val="center"/>
          </w:tcPr>
          <w:p w:rsidR="00584DBE" w:rsidRPr="00D31595" w:rsidRDefault="00584DBE" w:rsidP="00F90F29">
            <w:pPr>
              <w:pStyle w:val="ListParagraph"/>
              <w:spacing w:after="0"/>
              <w:ind w:left="0"/>
              <w:jc w:val="both"/>
              <w:rPr>
                <w:rFonts w:ascii="Times New Roman" w:hAnsi="Times New Roman"/>
                <w:sz w:val="20"/>
                <w:szCs w:val="20"/>
              </w:rPr>
            </w:pPr>
            <w:r w:rsidRPr="00D31595">
              <w:rPr>
                <w:rFonts w:ascii="Times New Roman" w:hAnsi="Times New Roman"/>
                <w:sz w:val="20"/>
                <w:szCs w:val="20"/>
              </w:rPr>
              <w:t>Distinguish between steady state, transient and dynamic Stability.</w:t>
            </w:r>
          </w:p>
        </w:tc>
        <w:tc>
          <w:tcPr>
            <w:tcW w:w="951" w:type="dxa"/>
            <w:tcBorders>
              <w:bottom w:val="single" w:sz="4" w:space="0" w:color="auto"/>
            </w:tcBorders>
            <w:vAlign w:val="center"/>
          </w:tcPr>
          <w:p w:rsidR="00584DBE" w:rsidRPr="00836F31" w:rsidRDefault="00584DBE" w:rsidP="00F90F29">
            <w:pPr>
              <w:spacing w:after="0" w:line="240" w:lineRule="auto"/>
              <w:jc w:val="center"/>
              <w:rPr>
                <w:rFonts w:ascii="Times New Roman" w:eastAsia="Arial Unicode MS" w:hAnsi="Times New Roman"/>
                <w:sz w:val="20"/>
                <w:szCs w:val="20"/>
              </w:rPr>
            </w:pPr>
            <w:r w:rsidRPr="00836F31">
              <w:rPr>
                <w:rFonts w:ascii="Times New Roman" w:eastAsia="Arial Unicode MS" w:hAnsi="Times New Roman"/>
                <w:sz w:val="20"/>
                <w:szCs w:val="20"/>
              </w:rPr>
              <w:t>K4</w:t>
            </w:r>
          </w:p>
        </w:tc>
        <w:tc>
          <w:tcPr>
            <w:tcW w:w="941" w:type="dxa"/>
            <w:tcBorders>
              <w:bottom w:val="single" w:sz="4" w:space="0" w:color="auto"/>
            </w:tcBorders>
            <w:vAlign w:val="center"/>
          </w:tcPr>
          <w:p w:rsidR="00584DBE" w:rsidRPr="005D6770" w:rsidRDefault="00584DBE" w:rsidP="00F90F29">
            <w:pPr>
              <w:spacing w:after="0" w:line="240" w:lineRule="auto"/>
              <w:jc w:val="center"/>
              <w:rPr>
                <w:rFonts w:ascii="Times New Roman" w:eastAsia="Arial Unicode MS" w:hAnsi="Times New Roman"/>
                <w:sz w:val="20"/>
                <w:szCs w:val="20"/>
              </w:rPr>
            </w:pPr>
            <w:r w:rsidRPr="005D6770">
              <w:rPr>
                <w:rFonts w:ascii="Times New Roman" w:eastAsia="Arial Unicode MS" w:hAnsi="Times New Roman"/>
                <w:sz w:val="20"/>
                <w:szCs w:val="20"/>
              </w:rPr>
              <w:t>CO-4</w:t>
            </w:r>
          </w:p>
        </w:tc>
      </w:tr>
      <w:tr w:rsidR="00584DBE" w:rsidRPr="00A51A2D" w:rsidTr="00F90F29">
        <w:trPr>
          <w:trHeight w:val="350"/>
        </w:trPr>
        <w:tc>
          <w:tcPr>
            <w:tcW w:w="785" w:type="dxa"/>
            <w:vAlign w:val="center"/>
          </w:tcPr>
          <w:p w:rsidR="00584DBE" w:rsidRPr="00FE3EA1" w:rsidRDefault="00584DBE" w:rsidP="00F90F29">
            <w:pPr>
              <w:spacing w:after="0" w:line="240" w:lineRule="auto"/>
              <w:jc w:val="center"/>
              <w:rPr>
                <w:rFonts w:ascii="Times New Roman" w:eastAsia="Arial Unicode MS" w:hAnsi="Times New Roman"/>
                <w:sz w:val="20"/>
                <w:szCs w:val="24"/>
              </w:rPr>
            </w:pPr>
            <w:r w:rsidRPr="00FE3EA1">
              <w:rPr>
                <w:rFonts w:ascii="Times New Roman" w:eastAsia="Arial Unicode MS" w:hAnsi="Times New Roman"/>
                <w:sz w:val="20"/>
                <w:szCs w:val="24"/>
              </w:rPr>
              <w:t>2</w:t>
            </w:r>
          </w:p>
        </w:tc>
        <w:tc>
          <w:tcPr>
            <w:tcW w:w="7727" w:type="dxa"/>
            <w:vAlign w:val="center"/>
          </w:tcPr>
          <w:p w:rsidR="00584DBE" w:rsidRPr="00D31595" w:rsidRDefault="00584DBE" w:rsidP="00F90F29">
            <w:pPr>
              <w:spacing w:after="0" w:line="240" w:lineRule="auto"/>
              <w:jc w:val="both"/>
              <w:rPr>
                <w:rFonts w:ascii="Times New Roman" w:hAnsi="Times New Roman"/>
                <w:sz w:val="20"/>
                <w:szCs w:val="20"/>
              </w:rPr>
            </w:pPr>
            <w:r w:rsidRPr="00D31595">
              <w:rPr>
                <w:rFonts w:ascii="Times New Roman" w:hAnsi="Times New Roman"/>
                <w:sz w:val="20"/>
                <w:szCs w:val="20"/>
              </w:rPr>
              <w:t>Summarize the methods of improving power system stability.</w:t>
            </w:r>
          </w:p>
        </w:tc>
        <w:tc>
          <w:tcPr>
            <w:tcW w:w="951" w:type="dxa"/>
            <w:vAlign w:val="center"/>
          </w:tcPr>
          <w:p w:rsidR="00584DBE" w:rsidRPr="00F15857" w:rsidRDefault="00584DBE" w:rsidP="00F90F29">
            <w:pPr>
              <w:spacing w:after="0" w:line="240" w:lineRule="auto"/>
              <w:jc w:val="center"/>
              <w:rPr>
                <w:rFonts w:ascii="Times New Roman" w:eastAsia="Arial Unicode MS" w:hAnsi="Times New Roman"/>
                <w:sz w:val="24"/>
                <w:szCs w:val="24"/>
              </w:rPr>
            </w:pPr>
            <w:r w:rsidRPr="00F15857">
              <w:rPr>
                <w:rFonts w:ascii="Times New Roman" w:eastAsia="Arial Unicode MS" w:hAnsi="Times New Roman"/>
                <w:sz w:val="20"/>
                <w:szCs w:val="24"/>
              </w:rPr>
              <w:t>K5</w:t>
            </w:r>
          </w:p>
        </w:tc>
        <w:tc>
          <w:tcPr>
            <w:tcW w:w="941" w:type="dxa"/>
            <w:vAlign w:val="center"/>
          </w:tcPr>
          <w:p w:rsidR="00584DBE" w:rsidRPr="005D6770" w:rsidRDefault="00584DBE" w:rsidP="00F90F29">
            <w:pPr>
              <w:spacing w:after="0" w:line="240" w:lineRule="auto"/>
              <w:jc w:val="center"/>
              <w:rPr>
                <w:rFonts w:ascii="Times New Roman" w:eastAsia="Arial Unicode MS" w:hAnsi="Times New Roman"/>
                <w:sz w:val="20"/>
                <w:szCs w:val="20"/>
              </w:rPr>
            </w:pPr>
            <w:r w:rsidRPr="005D6770">
              <w:rPr>
                <w:rFonts w:ascii="Times New Roman" w:eastAsia="Arial Unicode MS" w:hAnsi="Times New Roman"/>
                <w:sz w:val="20"/>
                <w:szCs w:val="20"/>
              </w:rPr>
              <w:t>CO-4</w:t>
            </w:r>
          </w:p>
        </w:tc>
      </w:tr>
      <w:tr w:rsidR="00584DBE" w:rsidRPr="00A51A2D" w:rsidTr="00F90F29">
        <w:trPr>
          <w:trHeight w:val="440"/>
        </w:trPr>
        <w:tc>
          <w:tcPr>
            <w:tcW w:w="785" w:type="dxa"/>
            <w:vAlign w:val="center"/>
          </w:tcPr>
          <w:p w:rsidR="00584DBE" w:rsidRPr="00FE3EA1" w:rsidRDefault="00584DBE" w:rsidP="00F90F29">
            <w:pPr>
              <w:spacing w:after="0" w:line="240" w:lineRule="auto"/>
              <w:jc w:val="center"/>
              <w:rPr>
                <w:rFonts w:ascii="Times New Roman" w:eastAsia="Arial Unicode MS" w:hAnsi="Times New Roman"/>
                <w:sz w:val="20"/>
                <w:szCs w:val="24"/>
              </w:rPr>
            </w:pPr>
            <w:r w:rsidRPr="00FE3EA1">
              <w:rPr>
                <w:rFonts w:ascii="Times New Roman" w:eastAsia="Arial Unicode MS" w:hAnsi="Times New Roman"/>
                <w:sz w:val="20"/>
                <w:szCs w:val="24"/>
              </w:rPr>
              <w:t>3</w:t>
            </w:r>
          </w:p>
        </w:tc>
        <w:tc>
          <w:tcPr>
            <w:tcW w:w="7727" w:type="dxa"/>
            <w:vAlign w:val="center"/>
          </w:tcPr>
          <w:p w:rsidR="00584DBE" w:rsidRPr="00962E3E" w:rsidRDefault="00584DBE" w:rsidP="00F90F29">
            <w:pPr>
              <w:spacing w:after="0" w:line="240" w:lineRule="auto"/>
              <w:jc w:val="both"/>
              <w:rPr>
                <w:rFonts w:ascii="Times New Roman" w:hAnsi="Times New Roman"/>
                <w:color w:val="FF0000"/>
              </w:rPr>
            </w:pPr>
            <w:r w:rsidRPr="00962E3E">
              <w:rPr>
                <w:rFonts w:ascii="Times New Roman" w:hAnsi="Times New Roman"/>
                <w:sz w:val="20"/>
              </w:rPr>
              <w:t>A two pole, three phase, 50 MVA, 11 kV generator is supplying rated power at 0.8 lagging power factor to an 11 kV bus. Due to a fault the generator output is reduced to 30%. The KE stored in the moving parts of the generator is 120 MJ. Determine (</w:t>
            </w:r>
            <w:proofErr w:type="spellStart"/>
            <w:r w:rsidRPr="00962E3E">
              <w:rPr>
                <w:rFonts w:ascii="Times New Roman" w:hAnsi="Times New Roman"/>
                <w:sz w:val="20"/>
              </w:rPr>
              <w:t>i</w:t>
            </w:r>
            <w:proofErr w:type="spellEnd"/>
            <w:r w:rsidRPr="00962E3E">
              <w:rPr>
                <w:rFonts w:ascii="Times New Roman" w:hAnsi="Times New Roman"/>
                <w:sz w:val="20"/>
              </w:rPr>
              <w:t>) acceleration power and (ii) acceleration at the time of fault.</w:t>
            </w:r>
          </w:p>
        </w:tc>
        <w:tc>
          <w:tcPr>
            <w:tcW w:w="951" w:type="dxa"/>
            <w:vAlign w:val="center"/>
          </w:tcPr>
          <w:p w:rsidR="00584DBE" w:rsidRPr="00F15857" w:rsidRDefault="00584DBE" w:rsidP="00F90F29">
            <w:pPr>
              <w:spacing w:line="240" w:lineRule="auto"/>
              <w:jc w:val="center"/>
              <w:rPr>
                <w:rFonts w:ascii="Times New Roman" w:eastAsia="Arial Unicode MS" w:hAnsi="Times New Roman"/>
                <w:sz w:val="24"/>
                <w:szCs w:val="24"/>
              </w:rPr>
            </w:pPr>
            <w:r w:rsidRPr="00F15857">
              <w:rPr>
                <w:rFonts w:ascii="Times New Roman" w:eastAsia="Arial Unicode MS" w:hAnsi="Times New Roman"/>
                <w:sz w:val="20"/>
                <w:szCs w:val="24"/>
              </w:rPr>
              <w:t>K3</w:t>
            </w:r>
          </w:p>
        </w:tc>
        <w:tc>
          <w:tcPr>
            <w:tcW w:w="941" w:type="dxa"/>
            <w:vAlign w:val="center"/>
          </w:tcPr>
          <w:p w:rsidR="00584DBE" w:rsidRPr="005D6770" w:rsidRDefault="00584DBE" w:rsidP="00F90F29">
            <w:pPr>
              <w:spacing w:line="240" w:lineRule="auto"/>
              <w:jc w:val="center"/>
              <w:rPr>
                <w:rFonts w:ascii="Times New Roman" w:eastAsia="Arial Unicode MS" w:hAnsi="Times New Roman"/>
                <w:sz w:val="20"/>
                <w:szCs w:val="20"/>
              </w:rPr>
            </w:pPr>
            <w:r w:rsidRPr="005D6770">
              <w:rPr>
                <w:rFonts w:ascii="Times New Roman" w:eastAsia="Arial Unicode MS" w:hAnsi="Times New Roman"/>
                <w:sz w:val="20"/>
                <w:szCs w:val="20"/>
              </w:rPr>
              <w:t>CO-4</w:t>
            </w:r>
          </w:p>
        </w:tc>
      </w:tr>
    </w:tbl>
    <w:p w:rsidR="00923D7D" w:rsidRDefault="00584DBE"/>
    <w:sectPr w:rsidR="00923D7D" w:rsidSect="006F0A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26EC3"/>
    <w:multiLevelType w:val="hybridMultilevel"/>
    <w:tmpl w:val="FC3C3E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84DBE"/>
    <w:rsid w:val="00584DBE"/>
    <w:rsid w:val="006F0A5E"/>
    <w:rsid w:val="00B92E5F"/>
    <w:rsid w:val="00DF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DBE"/>
    <w:pPr>
      <w:ind w:left="720"/>
      <w:contextualSpacing/>
    </w:pPr>
  </w:style>
  <w:style w:type="paragraph" w:styleId="NoSpacing">
    <w:name w:val="No Spacing"/>
    <w:uiPriority w:val="1"/>
    <w:qFormat/>
    <w:rsid w:val="00584DB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8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B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scet</dc:creator>
  <cp:lastModifiedBy>scet</cp:lastModifiedBy>
  <cp:revision>1</cp:revision>
  <dcterms:created xsi:type="dcterms:W3CDTF">2021-03-13T06:58:00Z</dcterms:created>
  <dcterms:modified xsi:type="dcterms:W3CDTF">2021-03-13T06:58:00Z</dcterms:modified>
</cp:coreProperties>
</file>