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5583"/>
        <w:gridCol w:w="1265"/>
        <w:gridCol w:w="1351"/>
        <w:gridCol w:w="1351"/>
        <w:gridCol w:w="1135"/>
      </w:tblGrid>
      <w:tr w:rsidR="001342E1" w:rsidRPr="00301338" w:rsidTr="00665754">
        <w:tc>
          <w:tcPr>
            <w:tcW w:w="2613" w:type="pct"/>
            <w:vMerge w:val="restart"/>
            <w:vAlign w:val="center"/>
          </w:tcPr>
          <w:p w:rsidR="001342E1" w:rsidRPr="00301338" w:rsidRDefault="001342E1" w:rsidP="00665754">
            <w:pPr>
              <w:pStyle w:val="Default"/>
              <w:jc w:val="center"/>
              <w:rPr>
                <w:b/>
                <w:bCs/>
                <w:color w:val="auto"/>
              </w:rPr>
            </w:pPr>
            <w:r w:rsidRPr="00301338">
              <w:rPr>
                <w:b/>
                <w:bCs/>
                <w:color w:val="auto"/>
              </w:rPr>
              <w:t>B. TECH 1</w:t>
            </w:r>
            <w:r w:rsidRPr="00301338">
              <w:rPr>
                <w:b/>
                <w:bCs/>
                <w:color w:val="auto"/>
                <w:vertAlign w:val="superscript"/>
              </w:rPr>
              <w:t>st</w:t>
            </w:r>
            <w:r w:rsidRPr="00301338">
              <w:rPr>
                <w:b/>
                <w:bCs/>
                <w:color w:val="auto"/>
              </w:rPr>
              <w:t xml:space="preserve"> SEMESTER</w:t>
            </w:r>
          </w:p>
        </w:tc>
        <w:tc>
          <w:tcPr>
            <w:tcW w:w="592" w:type="pct"/>
            <w:vAlign w:val="center"/>
          </w:tcPr>
          <w:p w:rsidR="001342E1" w:rsidRPr="00301338" w:rsidRDefault="001342E1" w:rsidP="00665754">
            <w:pPr>
              <w:pStyle w:val="Default"/>
              <w:jc w:val="center"/>
              <w:rPr>
                <w:b/>
                <w:bCs/>
                <w:color w:val="auto"/>
              </w:rPr>
            </w:pPr>
            <w:r>
              <w:rPr>
                <w:b/>
                <w:bCs/>
                <w:color w:val="auto"/>
              </w:rPr>
              <w:t>L</w:t>
            </w:r>
          </w:p>
        </w:tc>
        <w:tc>
          <w:tcPr>
            <w:tcW w:w="632" w:type="pct"/>
            <w:vAlign w:val="center"/>
          </w:tcPr>
          <w:p w:rsidR="001342E1" w:rsidRPr="00301338" w:rsidRDefault="001342E1" w:rsidP="00665754">
            <w:pPr>
              <w:pStyle w:val="Default"/>
              <w:jc w:val="center"/>
              <w:rPr>
                <w:b/>
                <w:bCs/>
                <w:color w:val="auto"/>
              </w:rPr>
            </w:pPr>
            <w:r w:rsidRPr="00301338">
              <w:rPr>
                <w:b/>
                <w:bCs/>
                <w:color w:val="auto"/>
              </w:rPr>
              <w:t>T</w:t>
            </w:r>
          </w:p>
        </w:tc>
        <w:tc>
          <w:tcPr>
            <w:tcW w:w="632" w:type="pct"/>
            <w:vAlign w:val="center"/>
          </w:tcPr>
          <w:p w:rsidR="001342E1" w:rsidRPr="00301338" w:rsidRDefault="001342E1" w:rsidP="00665754">
            <w:pPr>
              <w:pStyle w:val="Default"/>
              <w:jc w:val="center"/>
              <w:rPr>
                <w:b/>
                <w:bCs/>
                <w:color w:val="auto"/>
              </w:rPr>
            </w:pPr>
            <w:r w:rsidRPr="00301338">
              <w:rPr>
                <w:b/>
                <w:bCs/>
                <w:color w:val="auto"/>
              </w:rPr>
              <w:t>P</w:t>
            </w:r>
          </w:p>
        </w:tc>
        <w:tc>
          <w:tcPr>
            <w:tcW w:w="531" w:type="pct"/>
            <w:vAlign w:val="center"/>
          </w:tcPr>
          <w:p w:rsidR="001342E1" w:rsidRPr="00301338" w:rsidRDefault="001342E1" w:rsidP="00665754">
            <w:pPr>
              <w:pStyle w:val="Default"/>
              <w:jc w:val="center"/>
              <w:rPr>
                <w:b/>
                <w:bCs/>
                <w:color w:val="auto"/>
              </w:rPr>
            </w:pPr>
            <w:r w:rsidRPr="00301338">
              <w:rPr>
                <w:b/>
                <w:bCs/>
                <w:color w:val="auto"/>
              </w:rPr>
              <w:t>C</w:t>
            </w:r>
          </w:p>
        </w:tc>
      </w:tr>
      <w:tr w:rsidR="001342E1" w:rsidRPr="00301338" w:rsidTr="00665754">
        <w:tc>
          <w:tcPr>
            <w:tcW w:w="2613" w:type="pct"/>
            <w:vMerge/>
            <w:vAlign w:val="center"/>
          </w:tcPr>
          <w:p w:rsidR="001342E1" w:rsidRPr="00301338" w:rsidRDefault="001342E1" w:rsidP="00665754">
            <w:pPr>
              <w:pStyle w:val="Default"/>
              <w:jc w:val="center"/>
              <w:rPr>
                <w:b/>
                <w:bCs/>
                <w:color w:val="auto"/>
                <w:u w:val="single"/>
              </w:rPr>
            </w:pPr>
          </w:p>
        </w:tc>
        <w:tc>
          <w:tcPr>
            <w:tcW w:w="592" w:type="pct"/>
            <w:vAlign w:val="center"/>
          </w:tcPr>
          <w:p w:rsidR="001342E1" w:rsidRPr="00301338" w:rsidRDefault="001342E1" w:rsidP="00665754">
            <w:pPr>
              <w:pStyle w:val="Default"/>
              <w:jc w:val="center"/>
              <w:rPr>
                <w:b/>
                <w:bCs/>
                <w:color w:val="auto"/>
              </w:rPr>
            </w:pPr>
            <w:r>
              <w:rPr>
                <w:b/>
                <w:bCs/>
                <w:color w:val="auto"/>
              </w:rPr>
              <w:t>3</w:t>
            </w:r>
          </w:p>
        </w:tc>
        <w:tc>
          <w:tcPr>
            <w:tcW w:w="632" w:type="pct"/>
            <w:vAlign w:val="center"/>
          </w:tcPr>
          <w:p w:rsidR="001342E1" w:rsidRPr="00301338" w:rsidRDefault="001342E1" w:rsidP="00665754">
            <w:pPr>
              <w:pStyle w:val="Default"/>
              <w:jc w:val="center"/>
              <w:rPr>
                <w:b/>
                <w:bCs/>
                <w:color w:val="auto"/>
              </w:rPr>
            </w:pPr>
            <w:r>
              <w:rPr>
                <w:b/>
                <w:bCs/>
                <w:color w:val="auto"/>
              </w:rPr>
              <w:t>-</w:t>
            </w:r>
          </w:p>
        </w:tc>
        <w:tc>
          <w:tcPr>
            <w:tcW w:w="632" w:type="pct"/>
            <w:vAlign w:val="center"/>
          </w:tcPr>
          <w:p w:rsidR="001342E1" w:rsidRPr="00301338" w:rsidRDefault="001342E1" w:rsidP="00665754">
            <w:pPr>
              <w:pStyle w:val="Default"/>
              <w:jc w:val="center"/>
              <w:rPr>
                <w:b/>
                <w:bCs/>
                <w:color w:val="auto"/>
              </w:rPr>
            </w:pPr>
            <w:r>
              <w:rPr>
                <w:b/>
                <w:bCs/>
                <w:color w:val="auto"/>
              </w:rPr>
              <w:t>-</w:t>
            </w:r>
          </w:p>
        </w:tc>
        <w:tc>
          <w:tcPr>
            <w:tcW w:w="531" w:type="pct"/>
            <w:vAlign w:val="center"/>
          </w:tcPr>
          <w:p w:rsidR="001342E1" w:rsidRPr="00301338" w:rsidRDefault="001342E1" w:rsidP="00665754">
            <w:pPr>
              <w:pStyle w:val="Default"/>
              <w:jc w:val="center"/>
              <w:rPr>
                <w:b/>
                <w:bCs/>
                <w:color w:val="auto"/>
              </w:rPr>
            </w:pPr>
            <w:r>
              <w:rPr>
                <w:b/>
                <w:bCs/>
                <w:color w:val="auto"/>
              </w:rPr>
              <w:t>3</w:t>
            </w:r>
          </w:p>
        </w:tc>
      </w:tr>
      <w:tr w:rsidR="001342E1" w:rsidRPr="00301338" w:rsidTr="00665754">
        <w:trPr>
          <w:trHeight w:val="440"/>
        </w:trPr>
        <w:tc>
          <w:tcPr>
            <w:tcW w:w="5000" w:type="pct"/>
            <w:gridSpan w:val="5"/>
            <w:vAlign w:val="center"/>
          </w:tcPr>
          <w:p w:rsidR="001342E1" w:rsidRPr="000F03EE" w:rsidRDefault="001342E1" w:rsidP="001342E1">
            <w:pPr>
              <w:tabs>
                <w:tab w:val="left" w:pos="8343"/>
              </w:tabs>
              <w:jc w:val="center"/>
              <w:rPr>
                <w:rFonts w:ascii="Times New Roman" w:hAnsi="Times New Roman" w:cs="Times New Roman"/>
                <w:b/>
                <w:bCs/>
                <w:sz w:val="24"/>
                <w:szCs w:val="24"/>
                <w:u w:val="single"/>
              </w:rPr>
            </w:pPr>
            <w:r w:rsidRPr="000F03EE">
              <w:rPr>
                <w:rFonts w:ascii="Times New Roman" w:hAnsi="Times New Roman" w:cs="Times New Roman"/>
                <w:b/>
                <w:sz w:val="24"/>
                <w:szCs w:val="24"/>
              </w:rPr>
              <w:t>19</w:t>
            </w:r>
            <w:r>
              <w:rPr>
                <w:rFonts w:ascii="Times New Roman" w:hAnsi="Times New Roman" w:cs="Times New Roman"/>
                <w:b/>
                <w:sz w:val="24"/>
                <w:szCs w:val="24"/>
              </w:rPr>
              <w:t>ME</w:t>
            </w:r>
            <w:r w:rsidRPr="000F03EE">
              <w:rPr>
                <w:rFonts w:ascii="Times New Roman" w:hAnsi="Times New Roman" w:cs="Times New Roman"/>
                <w:b/>
                <w:sz w:val="24"/>
                <w:szCs w:val="24"/>
              </w:rPr>
              <w:t>1T0</w:t>
            </w:r>
            <w:r>
              <w:rPr>
                <w:rFonts w:ascii="Times New Roman" w:hAnsi="Times New Roman" w:cs="Times New Roman"/>
                <w:b/>
                <w:sz w:val="24"/>
                <w:szCs w:val="24"/>
              </w:rPr>
              <w:t>2</w:t>
            </w:r>
            <w:r w:rsidRPr="000F03EE">
              <w:rPr>
                <w:rFonts w:ascii="Times New Roman" w:hAnsi="Times New Roman" w:cs="Times New Roman"/>
                <w:b/>
                <w:sz w:val="24"/>
                <w:szCs w:val="24"/>
              </w:rPr>
              <w:t xml:space="preserve">: </w:t>
            </w:r>
            <w:r w:rsidRPr="00A622ED">
              <w:rPr>
                <w:rFonts w:ascii="Times New Roman" w:hAnsi="Times New Roman" w:cs="Times New Roman"/>
                <w:b/>
                <w:sz w:val="24"/>
                <w:szCs w:val="24"/>
              </w:rPr>
              <w:t xml:space="preserve">ENGINEERING </w:t>
            </w:r>
            <w:r>
              <w:rPr>
                <w:rFonts w:ascii="Times New Roman" w:hAnsi="Times New Roman" w:cs="Times New Roman"/>
                <w:b/>
                <w:sz w:val="24"/>
                <w:szCs w:val="24"/>
              </w:rPr>
              <w:t>GRAPHICS</w:t>
            </w:r>
          </w:p>
        </w:tc>
      </w:tr>
    </w:tbl>
    <w:p w:rsidR="001342E1" w:rsidRDefault="001342E1" w:rsidP="000F3194">
      <w:pPr>
        <w:spacing w:after="0" w:line="240" w:lineRule="auto"/>
        <w:jc w:val="center"/>
        <w:rPr>
          <w:rFonts w:ascii="Times New Roman" w:hAnsi="Times New Roman" w:cs="Times New Roman"/>
          <w:sz w:val="24"/>
          <w:szCs w:val="24"/>
        </w:rPr>
      </w:pPr>
    </w:p>
    <w:p w:rsidR="000F3194" w:rsidRPr="001342E1" w:rsidRDefault="000F3194" w:rsidP="000F3194">
      <w:pPr>
        <w:spacing w:after="0" w:line="240" w:lineRule="auto"/>
        <w:rPr>
          <w:rFonts w:ascii="Times New Roman" w:hAnsi="Times New Roman" w:cs="Times New Roman"/>
          <w:sz w:val="2"/>
          <w:szCs w:val="2"/>
        </w:rPr>
      </w:pPr>
    </w:p>
    <w:p w:rsidR="000F3194" w:rsidRPr="00A622ED"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COURSE OBJECTIVE</w:t>
      </w:r>
    </w:p>
    <w:p w:rsidR="000F3194" w:rsidRPr="00A622ED"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sz w:val="24"/>
          <w:szCs w:val="24"/>
        </w:rPr>
        <w:t>Engineering drawing is the principle method of communication for engineers; the objective is to introduce the students, the techniques of constructing the various types of polygons, curves. The objective is also to visualize and represent the 3D objects in 2D planes with proper dimensioning, scaling etc.</w:t>
      </w:r>
    </w:p>
    <w:p w:rsidR="000F3194" w:rsidRPr="00A622ED" w:rsidRDefault="000F3194" w:rsidP="000F3194">
      <w:pPr>
        <w:spacing w:after="0" w:line="240" w:lineRule="auto"/>
        <w:jc w:val="both"/>
        <w:rPr>
          <w:rFonts w:ascii="Times New Roman" w:hAnsi="Times New Roman" w:cs="Times New Roman"/>
          <w:sz w:val="24"/>
          <w:szCs w:val="24"/>
        </w:rPr>
      </w:pPr>
    </w:p>
    <w:p w:rsidR="000F3194"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b/>
          <w:sz w:val="24"/>
          <w:szCs w:val="24"/>
        </w:rPr>
        <w:t>COURSE OUTCOMES:</w:t>
      </w:r>
      <w:r>
        <w:rPr>
          <w:rFonts w:ascii="Times New Roman" w:hAnsi="Times New Roman" w:cs="Times New Roman"/>
          <w:b/>
          <w:sz w:val="24"/>
          <w:szCs w:val="24"/>
        </w:rPr>
        <w:t xml:space="preserve"> </w:t>
      </w:r>
      <w:r w:rsidRPr="00A622ED">
        <w:rPr>
          <w:rFonts w:ascii="Times New Roman" w:hAnsi="Times New Roman" w:cs="Times New Roman"/>
          <w:sz w:val="24"/>
          <w:szCs w:val="24"/>
        </w:rPr>
        <w:t xml:space="preserve">Students </w:t>
      </w:r>
      <w:r>
        <w:rPr>
          <w:rFonts w:ascii="Times New Roman" w:hAnsi="Times New Roman" w:cs="Times New Roman"/>
          <w:sz w:val="24"/>
          <w:szCs w:val="24"/>
        </w:rPr>
        <w:t xml:space="preserve">will be able to </w:t>
      </w:r>
    </w:p>
    <w:p w:rsidR="000F3194" w:rsidRPr="001342E1" w:rsidRDefault="000F3194" w:rsidP="000F3194">
      <w:pPr>
        <w:spacing w:after="0" w:line="240" w:lineRule="auto"/>
        <w:rPr>
          <w:rFonts w:ascii="Times New Roman" w:hAnsi="Times New Roman" w:cs="Times New Roman"/>
          <w:sz w:val="12"/>
          <w:szCs w:val="12"/>
        </w:rPr>
      </w:pPr>
      <w:r w:rsidRPr="00A622ED">
        <w:rPr>
          <w:rFonts w:ascii="Times New Roman" w:hAnsi="Times New Roman" w:cs="Times New Roman"/>
          <w:sz w:val="24"/>
          <w:szCs w:val="24"/>
        </w:rPr>
        <w:t xml:space="preserve"> </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CO1:</w:t>
      </w:r>
      <w:r w:rsidRPr="00A622ED">
        <w:rPr>
          <w:rFonts w:ascii="Times New Roman" w:hAnsi="Times New Roman" w:cs="Times New Roman"/>
          <w:sz w:val="24"/>
          <w:szCs w:val="24"/>
        </w:rPr>
        <w:tab/>
        <w:t>Construct polygons, conics, cycloids, involutes. (K3)</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CO2:</w:t>
      </w:r>
      <w:r w:rsidRPr="00A622ED">
        <w:rPr>
          <w:rFonts w:ascii="Times New Roman" w:hAnsi="Times New Roman" w:cs="Times New Roman"/>
          <w:sz w:val="24"/>
          <w:szCs w:val="24"/>
        </w:rPr>
        <w:tab/>
        <w:t xml:space="preserve">Draw the orthographic projections of points, lines in different positions. (K2) </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CO3:</w:t>
      </w:r>
      <w:r w:rsidRPr="00A622ED">
        <w:rPr>
          <w:rFonts w:ascii="Times New Roman" w:hAnsi="Times New Roman" w:cs="Times New Roman"/>
          <w:sz w:val="24"/>
          <w:szCs w:val="24"/>
        </w:rPr>
        <w:tab/>
        <w:t>Draw the orthographic projections of plane surfaces in different positions</w:t>
      </w:r>
      <w:proofErr w:type="gramStart"/>
      <w:r w:rsidRPr="00A622ED">
        <w:rPr>
          <w:rFonts w:ascii="Times New Roman" w:hAnsi="Times New Roman" w:cs="Times New Roman"/>
          <w:sz w:val="24"/>
          <w:szCs w:val="24"/>
        </w:rPr>
        <w:t>.(</w:t>
      </w:r>
      <w:proofErr w:type="gramEnd"/>
      <w:r w:rsidRPr="00A622ED">
        <w:rPr>
          <w:rFonts w:ascii="Times New Roman" w:hAnsi="Times New Roman" w:cs="Times New Roman"/>
          <w:sz w:val="24"/>
          <w:szCs w:val="24"/>
        </w:rPr>
        <w:t>K2)</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CO4:</w:t>
      </w:r>
      <w:r w:rsidRPr="00A622ED">
        <w:rPr>
          <w:rFonts w:ascii="Times New Roman" w:hAnsi="Times New Roman" w:cs="Times New Roman"/>
          <w:sz w:val="24"/>
          <w:szCs w:val="24"/>
        </w:rPr>
        <w:tab/>
        <w:t>Draw the orthographic projections of solids like prisms, cylinder, pyramids and cone. (K2)</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CO5:</w:t>
      </w:r>
      <w:r w:rsidRPr="00A622ED">
        <w:rPr>
          <w:rFonts w:ascii="Times New Roman" w:hAnsi="Times New Roman" w:cs="Times New Roman"/>
          <w:sz w:val="24"/>
          <w:szCs w:val="24"/>
        </w:rPr>
        <w:tab/>
        <w:t xml:space="preserve">Convert Isometric views to orthographic views and vice-versa and also visualize 2D &amp; 3D objects </w:t>
      </w:r>
      <w:r w:rsidR="001342E1">
        <w:rPr>
          <w:rFonts w:ascii="Times New Roman" w:hAnsi="Times New Roman" w:cs="Times New Roman"/>
          <w:sz w:val="24"/>
          <w:szCs w:val="24"/>
        </w:rPr>
        <w:br/>
        <w:t xml:space="preserve">            </w:t>
      </w:r>
      <w:r w:rsidRPr="00A622ED">
        <w:rPr>
          <w:rFonts w:ascii="Times New Roman" w:hAnsi="Times New Roman" w:cs="Times New Roman"/>
          <w:sz w:val="24"/>
          <w:szCs w:val="24"/>
        </w:rPr>
        <w:t>using Auto CAD. (K3)</w:t>
      </w:r>
    </w:p>
    <w:p w:rsidR="000F3194" w:rsidRPr="0067174A" w:rsidRDefault="000F3194" w:rsidP="000F3194">
      <w:pPr>
        <w:spacing w:after="0" w:line="240" w:lineRule="auto"/>
        <w:rPr>
          <w:rFonts w:ascii="Times New Roman" w:hAnsi="Times New Roman" w:cs="Times New Roman"/>
          <w:sz w:val="14"/>
          <w:szCs w:val="14"/>
        </w:rPr>
      </w:pPr>
    </w:p>
    <w:p w:rsidR="000F3194" w:rsidRPr="00A622ED"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 xml:space="preserve">UNIT I </w:t>
      </w:r>
    </w:p>
    <w:p w:rsidR="000F3194" w:rsidRPr="00A622ED"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b/>
          <w:sz w:val="24"/>
          <w:szCs w:val="24"/>
        </w:rPr>
        <w:t>POLYGONS</w:t>
      </w:r>
      <w:r w:rsidRPr="00A622ED">
        <w:rPr>
          <w:rFonts w:ascii="Times New Roman" w:hAnsi="Times New Roman" w:cs="Times New Roman"/>
          <w:sz w:val="24"/>
          <w:szCs w:val="24"/>
        </w:rPr>
        <w:t xml:space="preserve">: Constructing regular polygons by general methods, inscribing and describing polygons on circles. Curves: Parabola, Ellipse and Hyperbola by </w:t>
      </w:r>
      <w:r>
        <w:rPr>
          <w:rFonts w:ascii="Times New Roman" w:hAnsi="Times New Roman" w:cs="Times New Roman"/>
          <w:sz w:val="24"/>
          <w:szCs w:val="24"/>
        </w:rPr>
        <w:t>Eccentricity method, Cycloid</w:t>
      </w:r>
      <w:r w:rsidRPr="00A622ED">
        <w:rPr>
          <w:rFonts w:ascii="Times New Roman" w:hAnsi="Times New Roman" w:cs="Times New Roman"/>
          <w:sz w:val="24"/>
          <w:szCs w:val="24"/>
        </w:rPr>
        <w:t>,</w:t>
      </w:r>
      <w:r>
        <w:rPr>
          <w:rFonts w:ascii="Times New Roman" w:hAnsi="Times New Roman" w:cs="Times New Roman"/>
          <w:sz w:val="24"/>
          <w:szCs w:val="24"/>
        </w:rPr>
        <w:t xml:space="preserve"> Epi-cycloid and Hypo-cycloid and I</w:t>
      </w:r>
      <w:r w:rsidRPr="00A622ED">
        <w:rPr>
          <w:rFonts w:ascii="Times New Roman" w:hAnsi="Times New Roman" w:cs="Times New Roman"/>
          <w:sz w:val="24"/>
          <w:szCs w:val="24"/>
        </w:rPr>
        <w:t>nvolutes</w:t>
      </w:r>
      <w:r>
        <w:rPr>
          <w:rFonts w:ascii="Times New Roman" w:hAnsi="Times New Roman" w:cs="Times New Roman"/>
          <w:sz w:val="24"/>
          <w:szCs w:val="24"/>
        </w:rPr>
        <w:t>.</w:t>
      </w:r>
    </w:p>
    <w:p w:rsidR="0067174A" w:rsidRDefault="0067174A" w:rsidP="000F3194">
      <w:pPr>
        <w:spacing w:after="0" w:line="240" w:lineRule="auto"/>
        <w:rPr>
          <w:rFonts w:ascii="Times New Roman" w:hAnsi="Times New Roman" w:cs="Times New Roman"/>
          <w:b/>
          <w:sz w:val="24"/>
          <w:szCs w:val="24"/>
        </w:rPr>
      </w:pPr>
    </w:p>
    <w:p w:rsidR="000F3194" w:rsidRPr="00A622ED"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 xml:space="preserve">UNIT II </w:t>
      </w:r>
    </w:p>
    <w:p w:rsidR="000F3194"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b/>
          <w:sz w:val="24"/>
          <w:szCs w:val="24"/>
        </w:rPr>
        <w:t>ORTHOGRAPHIC PROJECTIONS</w:t>
      </w:r>
      <w:r w:rsidRPr="00A622ED">
        <w:rPr>
          <w:rFonts w:ascii="Times New Roman" w:hAnsi="Times New Roman" w:cs="Times New Roman"/>
          <w:sz w:val="24"/>
          <w:szCs w:val="24"/>
        </w:rPr>
        <w:t xml:space="preserve">: Reference plane, importance of reference lines, projections of points in various quadrants, projections of lines, line parallel to both the planes, line parallel to one plane and inclined to other plane. Projections of straight lines inclined to </w:t>
      </w:r>
      <w:r>
        <w:rPr>
          <w:rFonts w:ascii="Times New Roman" w:hAnsi="Times New Roman" w:cs="Times New Roman"/>
          <w:sz w:val="24"/>
          <w:szCs w:val="24"/>
        </w:rPr>
        <w:t xml:space="preserve">both </w:t>
      </w:r>
      <w:r w:rsidRPr="00A622ED">
        <w:rPr>
          <w:rFonts w:ascii="Times New Roman" w:hAnsi="Times New Roman" w:cs="Times New Roman"/>
          <w:sz w:val="24"/>
          <w:szCs w:val="24"/>
        </w:rPr>
        <w:t xml:space="preserve">the planes, determination of true lengths, and angle of inclination. </w:t>
      </w:r>
    </w:p>
    <w:p w:rsidR="000F3194" w:rsidRPr="00A622ED" w:rsidRDefault="000F3194" w:rsidP="000F3194">
      <w:pPr>
        <w:spacing w:after="0" w:line="240" w:lineRule="auto"/>
        <w:jc w:val="both"/>
        <w:rPr>
          <w:rFonts w:ascii="Times New Roman" w:hAnsi="Times New Roman" w:cs="Times New Roman"/>
          <w:sz w:val="24"/>
          <w:szCs w:val="24"/>
        </w:rPr>
      </w:pPr>
    </w:p>
    <w:p w:rsidR="000F3194" w:rsidRPr="00A622ED"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 xml:space="preserve">UNIT III </w:t>
      </w:r>
    </w:p>
    <w:p w:rsidR="000F3194"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b/>
          <w:sz w:val="24"/>
          <w:szCs w:val="24"/>
        </w:rPr>
        <w:t>PROJECTIONS OF PLANES</w:t>
      </w:r>
      <w:r w:rsidRPr="00A622ED">
        <w:rPr>
          <w:rFonts w:ascii="Times New Roman" w:hAnsi="Times New Roman" w:cs="Times New Roman"/>
          <w:sz w:val="24"/>
          <w:szCs w:val="24"/>
        </w:rPr>
        <w:t xml:space="preserve">: regular planes perpendicular and parallel to one reference plane and inclined to the other reference plane; inclined to both the reference planes. </w:t>
      </w:r>
    </w:p>
    <w:p w:rsidR="000F3194" w:rsidRPr="00A622ED" w:rsidRDefault="000F3194" w:rsidP="000F3194">
      <w:pPr>
        <w:spacing w:after="0" w:line="240" w:lineRule="auto"/>
        <w:jc w:val="both"/>
        <w:rPr>
          <w:rFonts w:ascii="Times New Roman" w:hAnsi="Times New Roman" w:cs="Times New Roman"/>
          <w:sz w:val="24"/>
          <w:szCs w:val="24"/>
        </w:rPr>
      </w:pPr>
    </w:p>
    <w:p w:rsidR="000F3194" w:rsidRPr="00A622ED"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 xml:space="preserve">UNIT IV </w:t>
      </w:r>
    </w:p>
    <w:p w:rsidR="000F3194"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b/>
          <w:sz w:val="24"/>
          <w:szCs w:val="24"/>
        </w:rPr>
        <w:t>PROJECTIONS OF SOLIDS</w:t>
      </w:r>
      <w:r>
        <w:rPr>
          <w:rFonts w:ascii="Times New Roman" w:hAnsi="Times New Roman" w:cs="Times New Roman"/>
          <w:sz w:val="24"/>
          <w:szCs w:val="24"/>
        </w:rPr>
        <w:t>:</w:t>
      </w:r>
      <w:r w:rsidRPr="00A622ED">
        <w:rPr>
          <w:rFonts w:ascii="Times New Roman" w:hAnsi="Times New Roman" w:cs="Times New Roman"/>
          <w:sz w:val="24"/>
          <w:szCs w:val="24"/>
        </w:rPr>
        <w:t xml:space="preserve"> Prisms, Pyramids, Cone and Cylinder</w:t>
      </w:r>
      <w:r>
        <w:rPr>
          <w:rFonts w:ascii="Times New Roman" w:hAnsi="Times New Roman" w:cs="Times New Roman"/>
          <w:sz w:val="24"/>
          <w:szCs w:val="24"/>
        </w:rPr>
        <w:t>, Simple positions of solids and A</w:t>
      </w:r>
      <w:r w:rsidRPr="00A622ED">
        <w:rPr>
          <w:rFonts w:ascii="Times New Roman" w:hAnsi="Times New Roman" w:cs="Times New Roman"/>
          <w:sz w:val="24"/>
          <w:szCs w:val="24"/>
        </w:rPr>
        <w:t>xis</w:t>
      </w:r>
      <w:r>
        <w:rPr>
          <w:rFonts w:ascii="Times New Roman" w:hAnsi="Times New Roman" w:cs="Times New Roman"/>
          <w:sz w:val="24"/>
          <w:szCs w:val="24"/>
        </w:rPr>
        <w:t xml:space="preserve"> of the Solid </w:t>
      </w:r>
      <w:r w:rsidRPr="00A622ED">
        <w:rPr>
          <w:rFonts w:ascii="Times New Roman" w:hAnsi="Times New Roman" w:cs="Times New Roman"/>
          <w:sz w:val="24"/>
          <w:szCs w:val="24"/>
        </w:rPr>
        <w:t xml:space="preserve">parallel to one plane and inclined to other plane. </w:t>
      </w:r>
    </w:p>
    <w:p w:rsidR="000F3194" w:rsidRPr="00A622ED" w:rsidRDefault="000F3194" w:rsidP="000F3194">
      <w:pPr>
        <w:spacing w:after="0" w:line="240" w:lineRule="auto"/>
        <w:jc w:val="both"/>
        <w:rPr>
          <w:rFonts w:ascii="Times New Roman" w:hAnsi="Times New Roman" w:cs="Times New Roman"/>
          <w:sz w:val="24"/>
          <w:szCs w:val="24"/>
        </w:rPr>
      </w:pPr>
    </w:p>
    <w:p w:rsidR="000F3194" w:rsidRDefault="000F3194" w:rsidP="000F3194">
      <w:pPr>
        <w:spacing w:after="0" w:line="240" w:lineRule="auto"/>
        <w:rPr>
          <w:rFonts w:ascii="Times New Roman" w:hAnsi="Times New Roman" w:cs="Times New Roman"/>
          <w:b/>
          <w:sz w:val="24"/>
          <w:szCs w:val="24"/>
        </w:rPr>
      </w:pPr>
      <w:r w:rsidRPr="00A622ED">
        <w:rPr>
          <w:rFonts w:ascii="Times New Roman" w:hAnsi="Times New Roman" w:cs="Times New Roman"/>
          <w:b/>
          <w:sz w:val="24"/>
          <w:szCs w:val="24"/>
        </w:rPr>
        <w:t xml:space="preserve">UNIT V </w:t>
      </w:r>
    </w:p>
    <w:p w:rsidR="000F3194" w:rsidRPr="00B57495" w:rsidRDefault="000F3194" w:rsidP="000F3194">
      <w:pPr>
        <w:spacing w:after="0" w:line="240" w:lineRule="auto"/>
        <w:rPr>
          <w:rFonts w:ascii="Times New Roman" w:hAnsi="Times New Roman" w:cs="Times New Roman"/>
          <w:b/>
          <w:bCs/>
          <w:sz w:val="24"/>
          <w:szCs w:val="24"/>
        </w:rPr>
      </w:pPr>
      <w:r w:rsidRPr="00B57495">
        <w:rPr>
          <w:rFonts w:ascii="Times New Roman" w:hAnsi="Times New Roman" w:cs="Times New Roman"/>
          <w:b/>
          <w:bCs/>
          <w:sz w:val="24"/>
          <w:szCs w:val="24"/>
        </w:rPr>
        <w:t>ISOMETRIC VIEWS</w:t>
      </w:r>
      <w:r>
        <w:rPr>
          <w:rFonts w:ascii="Times New Roman" w:hAnsi="Times New Roman" w:cs="Times New Roman"/>
          <w:b/>
          <w:bCs/>
          <w:sz w:val="24"/>
          <w:szCs w:val="24"/>
        </w:rPr>
        <w:t>:</w:t>
      </w:r>
    </w:p>
    <w:p w:rsidR="000F3194" w:rsidRPr="00A622ED" w:rsidRDefault="000F3194" w:rsidP="000F3194">
      <w:pPr>
        <w:spacing w:after="0" w:line="240" w:lineRule="auto"/>
        <w:jc w:val="both"/>
        <w:rPr>
          <w:rFonts w:ascii="Times New Roman" w:hAnsi="Times New Roman" w:cs="Times New Roman"/>
          <w:sz w:val="24"/>
          <w:szCs w:val="24"/>
        </w:rPr>
      </w:pPr>
      <w:proofErr w:type="gramStart"/>
      <w:r w:rsidRPr="00A622ED">
        <w:rPr>
          <w:rFonts w:ascii="Times New Roman" w:hAnsi="Times New Roman" w:cs="Times New Roman"/>
          <w:sz w:val="24"/>
          <w:szCs w:val="24"/>
        </w:rPr>
        <w:t>Conversion of isometric views to orthographic views; Conversion of orthographic views to isometric views.</w:t>
      </w:r>
      <w:proofErr w:type="gramEnd"/>
      <w:r w:rsidRPr="00A622ED">
        <w:rPr>
          <w:rFonts w:ascii="Times New Roman" w:hAnsi="Times New Roman" w:cs="Times New Roman"/>
          <w:sz w:val="24"/>
          <w:szCs w:val="24"/>
        </w:rPr>
        <w:t xml:space="preserve"> </w:t>
      </w:r>
    </w:p>
    <w:p w:rsidR="000F3194" w:rsidRDefault="000F3194" w:rsidP="000F3194">
      <w:pPr>
        <w:spacing w:after="0" w:line="240" w:lineRule="auto"/>
        <w:jc w:val="both"/>
        <w:rPr>
          <w:rFonts w:ascii="Times New Roman" w:hAnsi="Times New Roman" w:cs="Times New Roman"/>
          <w:b/>
          <w:sz w:val="24"/>
          <w:szCs w:val="24"/>
        </w:rPr>
      </w:pPr>
      <w:r w:rsidRPr="00333DF7">
        <w:rPr>
          <w:rFonts w:ascii="Times New Roman" w:hAnsi="Times New Roman" w:cs="Times New Roman"/>
          <w:b/>
          <w:sz w:val="24"/>
          <w:szCs w:val="24"/>
        </w:rPr>
        <w:t>CAD</w:t>
      </w:r>
      <w:r>
        <w:rPr>
          <w:rFonts w:ascii="Times New Roman" w:hAnsi="Times New Roman" w:cs="Times New Roman"/>
          <w:b/>
          <w:sz w:val="24"/>
          <w:szCs w:val="24"/>
        </w:rPr>
        <w:t>:</w:t>
      </w:r>
    </w:p>
    <w:p w:rsidR="000F3194" w:rsidRDefault="000F3194" w:rsidP="000F3194">
      <w:pPr>
        <w:spacing w:after="0" w:line="240" w:lineRule="auto"/>
        <w:rPr>
          <w:rFonts w:ascii="Times New Roman" w:hAnsi="Times New Roman" w:cs="Times New Roman"/>
          <w:b/>
          <w:sz w:val="24"/>
          <w:szCs w:val="24"/>
        </w:rPr>
      </w:pPr>
      <w:r w:rsidRPr="00333DF7">
        <w:rPr>
          <w:rFonts w:ascii="Times New Roman" w:hAnsi="Times New Roman" w:cs="Times New Roman"/>
          <w:b/>
          <w:sz w:val="24"/>
          <w:szCs w:val="24"/>
        </w:rPr>
        <w:t xml:space="preserve">FUNDAMENTALS OF AUTOCAD - FOR POLYGONS, CREATING 2D AND 3D DRAWINGS </w:t>
      </w:r>
    </w:p>
    <w:p w:rsidR="000F3194" w:rsidRDefault="000F3194" w:rsidP="000F3194">
      <w:pPr>
        <w:spacing w:after="0" w:line="240" w:lineRule="auto"/>
        <w:rPr>
          <w:rFonts w:ascii="Times New Roman" w:hAnsi="Times New Roman" w:cs="Times New Roman"/>
          <w:b/>
          <w:sz w:val="24"/>
          <w:szCs w:val="24"/>
        </w:rPr>
      </w:pPr>
      <w:r w:rsidRPr="00333DF7">
        <w:rPr>
          <w:rFonts w:ascii="Times New Roman" w:hAnsi="Times New Roman" w:cs="Times New Roman"/>
          <w:b/>
          <w:sz w:val="24"/>
          <w:szCs w:val="24"/>
        </w:rPr>
        <w:t>USING AUTOCAD</w:t>
      </w:r>
      <w:r>
        <w:rPr>
          <w:rFonts w:ascii="Times New Roman" w:hAnsi="Times New Roman" w:cs="Times New Roman"/>
          <w:b/>
          <w:sz w:val="24"/>
          <w:szCs w:val="24"/>
        </w:rPr>
        <w:t>:</w:t>
      </w:r>
    </w:p>
    <w:p w:rsidR="000F3194" w:rsidRPr="00A622ED" w:rsidRDefault="000F3194" w:rsidP="000F3194">
      <w:pPr>
        <w:spacing w:after="0" w:line="240" w:lineRule="auto"/>
        <w:jc w:val="both"/>
        <w:rPr>
          <w:rFonts w:ascii="Times New Roman" w:hAnsi="Times New Roman" w:cs="Times New Roman"/>
          <w:sz w:val="24"/>
          <w:szCs w:val="24"/>
        </w:rPr>
      </w:pPr>
      <w:r w:rsidRPr="00A622ED">
        <w:rPr>
          <w:rFonts w:ascii="Times New Roman" w:hAnsi="Times New Roman" w:cs="Times New Roman"/>
          <w:sz w:val="24"/>
          <w:szCs w:val="24"/>
        </w:rPr>
        <w:t xml:space="preserve">Computer Aided Design, Drawing practice using Auto CAD simple figures like polygons, creating 2D&amp;3D drawings of objects using Auto CAD </w:t>
      </w:r>
    </w:p>
    <w:p w:rsidR="000F3194" w:rsidRPr="00A622ED" w:rsidRDefault="000F3194" w:rsidP="000F3194">
      <w:pPr>
        <w:spacing w:after="0" w:line="240" w:lineRule="auto"/>
        <w:jc w:val="both"/>
        <w:rPr>
          <w:rFonts w:ascii="Times New Roman" w:hAnsi="Times New Roman" w:cs="Times New Roman"/>
          <w:sz w:val="24"/>
          <w:szCs w:val="24"/>
        </w:rPr>
      </w:pP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b/>
          <w:sz w:val="24"/>
          <w:szCs w:val="24"/>
        </w:rPr>
        <w:t>Note</w:t>
      </w:r>
      <w:r w:rsidRPr="00A622ED">
        <w:rPr>
          <w:rFonts w:ascii="Times New Roman" w:hAnsi="Times New Roman" w:cs="Times New Roman"/>
          <w:sz w:val="24"/>
          <w:szCs w:val="24"/>
        </w:rPr>
        <w:t>: In the End Examination there will be no question from CAD.</w:t>
      </w:r>
    </w:p>
    <w:p w:rsidR="000F3194" w:rsidRPr="00A622ED" w:rsidRDefault="000F3194" w:rsidP="000F3194">
      <w:pPr>
        <w:spacing w:after="0" w:line="240" w:lineRule="auto"/>
        <w:rPr>
          <w:rFonts w:ascii="Times New Roman" w:hAnsi="Times New Roman" w:cs="Times New Roman"/>
          <w:sz w:val="24"/>
          <w:szCs w:val="24"/>
        </w:rPr>
      </w:pP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b/>
          <w:sz w:val="24"/>
          <w:szCs w:val="24"/>
        </w:rPr>
        <w:t>TEXT BOOKS</w:t>
      </w:r>
      <w:r w:rsidRPr="00A622ED">
        <w:rPr>
          <w:rFonts w:ascii="Times New Roman" w:hAnsi="Times New Roman" w:cs="Times New Roman"/>
          <w:sz w:val="24"/>
          <w:szCs w:val="24"/>
        </w:rPr>
        <w:t xml:space="preserve">: </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 xml:space="preserve">  1. N.D. Butt, </w:t>
      </w:r>
      <w:r w:rsidR="006C6C8C">
        <w:rPr>
          <w:rFonts w:ascii="Times New Roman" w:hAnsi="Times New Roman" w:cs="Times New Roman"/>
          <w:sz w:val="24"/>
          <w:szCs w:val="24"/>
        </w:rPr>
        <w:t>Engineering Drawing,</w:t>
      </w:r>
      <w:r w:rsidR="006C6C8C" w:rsidRPr="00A622ED">
        <w:rPr>
          <w:rFonts w:ascii="Times New Roman" w:hAnsi="Times New Roman" w:cs="Times New Roman"/>
          <w:sz w:val="24"/>
          <w:szCs w:val="24"/>
        </w:rPr>
        <w:t xml:space="preserve"> </w:t>
      </w:r>
      <w:r w:rsidRPr="00A622ED">
        <w:rPr>
          <w:rFonts w:ascii="Times New Roman" w:hAnsi="Times New Roman" w:cs="Times New Roman"/>
          <w:sz w:val="24"/>
          <w:szCs w:val="24"/>
        </w:rPr>
        <w:t>Chariot Publications 2016</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 xml:space="preserve">  </w:t>
      </w:r>
      <w:proofErr w:type="gramStart"/>
      <w:r w:rsidRPr="00A622ED">
        <w:rPr>
          <w:rFonts w:ascii="Times New Roman" w:hAnsi="Times New Roman" w:cs="Times New Roman"/>
          <w:sz w:val="24"/>
          <w:szCs w:val="24"/>
        </w:rPr>
        <w:t>2.</w:t>
      </w:r>
      <w:r w:rsidR="006C6C8C">
        <w:rPr>
          <w:rFonts w:ascii="Times New Roman" w:hAnsi="Times New Roman" w:cs="Times New Roman"/>
          <w:sz w:val="24"/>
          <w:szCs w:val="24"/>
        </w:rPr>
        <w:t>K</w:t>
      </w:r>
      <w:proofErr w:type="gramEnd"/>
      <w:r w:rsidR="006C6C8C">
        <w:rPr>
          <w:rFonts w:ascii="Times New Roman" w:hAnsi="Times New Roman" w:cs="Times New Roman"/>
          <w:sz w:val="24"/>
          <w:szCs w:val="24"/>
        </w:rPr>
        <w:t xml:space="preserve"> </w:t>
      </w:r>
      <w:proofErr w:type="spellStart"/>
      <w:r w:rsidR="006C6C8C">
        <w:rPr>
          <w:rFonts w:ascii="Times New Roman" w:hAnsi="Times New Roman" w:cs="Times New Roman"/>
          <w:sz w:val="24"/>
          <w:szCs w:val="24"/>
        </w:rPr>
        <w:t>Venugopal</w:t>
      </w:r>
      <w:proofErr w:type="spellEnd"/>
      <w:r w:rsidR="006C6C8C">
        <w:rPr>
          <w:rFonts w:ascii="Times New Roman" w:hAnsi="Times New Roman" w:cs="Times New Roman"/>
          <w:sz w:val="24"/>
          <w:szCs w:val="24"/>
        </w:rPr>
        <w:t xml:space="preserve"> &amp;</w:t>
      </w:r>
      <w:r w:rsidRPr="00A622ED">
        <w:rPr>
          <w:rFonts w:ascii="Times New Roman" w:hAnsi="Times New Roman" w:cs="Times New Roman"/>
          <w:sz w:val="24"/>
          <w:szCs w:val="24"/>
        </w:rPr>
        <w:t xml:space="preserve"> V. </w:t>
      </w:r>
      <w:proofErr w:type="spellStart"/>
      <w:r w:rsidRPr="00A622ED">
        <w:rPr>
          <w:rFonts w:ascii="Times New Roman" w:hAnsi="Times New Roman" w:cs="Times New Roman"/>
          <w:sz w:val="24"/>
          <w:szCs w:val="24"/>
        </w:rPr>
        <w:t>Prabhu</w:t>
      </w:r>
      <w:proofErr w:type="spellEnd"/>
      <w:r w:rsidRPr="00A622ED">
        <w:rPr>
          <w:rFonts w:ascii="Times New Roman" w:hAnsi="Times New Roman" w:cs="Times New Roman"/>
          <w:sz w:val="24"/>
          <w:szCs w:val="24"/>
        </w:rPr>
        <w:t xml:space="preserve"> Raja, </w:t>
      </w:r>
      <w:r w:rsidR="006C6C8C" w:rsidRPr="00A622ED">
        <w:rPr>
          <w:rFonts w:ascii="Times New Roman" w:hAnsi="Times New Roman" w:cs="Times New Roman"/>
          <w:sz w:val="24"/>
          <w:szCs w:val="24"/>
        </w:rPr>
        <w:t>Engineering Drawing + AutoCAD</w:t>
      </w:r>
      <w:r w:rsidR="006C6C8C">
        <w:rPr>
          <w:rFonts w:ascii="Times New Roman" w:hAnsi="Times New Roman" w:cs="Times New Roman"/>
          <w:sz w:val="24"/>
          <w:szCs w:val="24"/>
        </w:rPr>
        <w:t>,</w:t>
      </w:r>
      <w:r w:rsidR="006C6C8C" w:rsidRPr="00A622ED">
        <w:rPr>
          <w:rFonts w:ascii="Times New Roman" w:hAnsi="Times New Roman" w:cs="Times New Roman"/>
          <w:sz w:val="24"/>
          <w:szCs w:val="24"/>
        </w:rPr>
        <w:t xml:space="preserve"> </w:t>
      </w:r>
      <w:r w:rsidRPr="00A622ED">
        <w:rPr>
          <w:rFonts w:ascii="Times New Roman" w:hAnsi="Times New Roman" w:cs="Times New Roman"/>
          <w:sz w:val="24"/>
          <w:szCs w:val="24"/>
        </w:rPr>
        <w:t>New Age 2010</w:t>
      </w:r>
    </w:p>
    <w:p w:rsidR="000F3194" w:rsidRPr="00A622ED" w:rsidRDefault="000F3194" w:rsidP="000F3194">
      <w:pPr>
        <w:spacing w:after="0" w:line="240" w:lineRule="auto"/>
        <w:rPr>
          <w:rFonts w:ascii="Times New Roman" w:hAnsi="Times New Roman" w:cs="Times New Roman"/>
          <w:sz w:val="24"/>
          <w:szCs w:val="24"/>
        </w:rPr>
      </w:pP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b/>
          <w:sz w:val="24"/>
          <w:szCs w:val="24"/>
        </w:rPr>
        <w:t>REFERENCE BOOKS</w:t>
      </w:r>
      <w:r w:rsidRPr="00A622ED">
        <w:rPr>
          <w:rFonts w:ascii="Times New Roman" w:hAnsi="Times New Roman" w:cs="Times New Roman"/>
          <w:sz w:val="24"/>
          <w:szCs w:val="24"/>
        </w:rPr>
        <w:t xml:space="preserve">: </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 xml:space="preserve">1. </w:t>
      </w:r>
      <w:proofErr w:type="spellStart"/>
      <w:r w:rsidRPr="00A622ED">
        <w:rPr>
          <w:rFonts w:ascii="Times New Roman" w:hAnsi="Times New Roman" w:cs="Times New Roman"/>
          <w:sz w:val="24"/>
          <w:szCs w:val="24"/>
        </w:rPr>
        <w:t>K.L.Narayana</w:t>
      </w:r>
      <w:proofErr w:type="spellEnd"/>
      <w:r w:rsidRPr="00A622ED">
        <w:rPr>
          <w:rFonts w:ascii="Times New Roman" w:hAnsi="Times New Roman" w:cs="Times New Roman"/>
          <w:sz w:val="24"/>
          <w:szCs w:val="24"/>
        </w:rPr>
        <w:t xml:space="preserve"> &amp; P. </w:t>
      </w:r>
      <w:proofErr w:type="spellStart"/>
      <w:r w:rsidRPr="00A622ED">
        <w:rPr>
          <w:rFonts w:ascii="Times New Roman" w:hAnsi="Times New Roman" w:cs="Times New Roman"/>
          <w:sz w:val="24"/>
          <w:szCs w:val="24"/>
        </w:rPr>
        <w:t>Kannaiah</w:t>
      </w:r>
      <w:proofErr w:type="spellEnd"/>
      <w:r w:rsidRPr="00A622ED">
        <w:rPr>
          <w:rFonts w:ascii="Times New Roman" w:hAnsi="Times New Roman" w:cs="Times New Roman"/>
          <w:sz w:val="24"/>
          <w:szCs w:val="24"/>
        </w:rPr>
        <w:t xml:space="preserve">, </w:t>
      </w:r>
      <w:r w:rsidR="006C6C8C" w:rsidRPr="00A622ED">
        <w:rPr>
          <w:rFonts w:ascii="Times New Roman" w:hAnsi="Times New Roman" w:cs="Times New Roman"/>
          <w:sz w:val="24"/>
          <w:szCs w:val="24"/>
        </w:rPr>
        <w:t xml:space="preserve">Engineering Drawing </w:t>
      </w:r>
      <w:proofErr w:type="spellStart"/>
      <w:r w:rsidRPr="00A622ED">
        <w:rPr>
          <w:rFonts w:ascii="Times New Roman" w:hAnsi="Times New Roman" w:cs="Times New Roman"/>
          <w:sz w:val="24"/>
          <w:szCs w:val="24"/>
        </w:rPr>
        <w:t>Scitech</w:t>
      </w:r>
      <w:proofErr w:type="spellEnd"/>
      <w:r w:rsidRPr="00A622ED">
        <w:rPr>
          <w:rFonts w:ascii="Times New Roman" w:hAnsi="Times New Roman" w:cs="Times New Roman"/>
          <w:sz w:val="24"/>
          <w:szCs w:val="24"/>
        </w:rPr>
        <w:t xml:space="preserve"> Publishers 2016</w:t>
      </w:r>
      <w:r w:rsidR="0067174A">
        <w:rPr>
          <w:rFonts w:ascii="Times New Roman" w:hAnsi="Times New Roman" w:cs="Times New Roman"/>
          <w:sz w:val="24"/>
          <w:szCs w:val="24"/>
        </w:rPr>
        <w:t>.</w:t>
      </w:r>
    </w:p>
    <w:p w:rsidR="000F3194" w:rsidRPr="00A622ED" w:rsidRDefault="000F3194" w:rsidP="000F3194">
      <w:pPr>
        <w:spacing w:after="0" w:line="240" w:lineRule="auto"/>
        <w:rPr>
          <w:rFonts w:ascii="Times New Roman" w:hAnsi="Times New Roman" w:cs="Times New Roman"/>
          <w:sz w:val="24"/>
          <w:szCs w:val="24"/>
        </w:rPr>
      </w:pPr>
      <w:r w:rsidRPr="00A622ED">
        <w:rPr>
          <w:rFonts w:ascii="Times New Roman" w:hAnsi="Times New Roman" w:cs="Times New Roman"/>
          <w:sz w:val="24"/>
          <w:szCs w:val="24"/>
        </w:rPr>
        <w:t xml:space="preserve">2. K.C. John, </w:t>
      </w:r>
      <w:r w:rsidR="006C6C8C" w:rsidRPr="00A622ED">
        <w:rPr>
          <w:rFonts w:ascii="Times New Roman" w:hAnsi="Times New Roman" w:cs="Times New Roman"/>
          <w:sz w:val="24"/>
          <w:szCs w:val="24"/>
        </w:rPr>
        <w:t xml:space="preserve">Engineering Graphics for Degree </w:t>
      </w:r>
      <w:r w:rsidRPr="00A622ED">
        <w:rPr>
          <w:rFonts w:ascii="Times New Roman" w:hAnsi="Times New Roman" w:cs="Times New Roman"/>
          <w:sz w:val="24"/>
          <w:szCs w:val="24"/>
        </w:rPr>
        <w:t>PHI</w:t>
      </w:r>
      <w:r w:rsidR="006C6C8C">
        <w:rPr>
          <w:rFonts w:ascii="Times New Roman" w:hAnsi="Times New Roman" w:cs="Times New Roman"/>
          <w:sz w:val="24"/>
          <w:szCs w:val="24"/>
        </w:rPr>
        <w:t>,</w:t>
      </w:r>
      <w:r w:rsidRPr="00A622ED">
        <w:rPr>
          <w:rFonts w:ascii="Times New Roman" w:hAnsi="Times New Roman" w:cs="Times New Roman"/>
          <w:sz w:val="24"/>
          <w:szCs w:val="24"/>
        </w:rPr>
        <w:t xml:space="preserve"> Publishers 2009</w:t>
      </w:r>
      <w:r w:rsidR="0067174A">
        <w:rPr>
          <w:rFonts w:ascii="Times New Roman" w:hAnsi="Times New Roman" w:cs="Times New Roman"/>
          <w:sz w:val="24"/>
          <w:szCs w:val="24"/>
        </w:rPr>
        <w:t>.</w:t>
      </w:r>
    </w:p>
    <w:p w:rsidR="00E225F8" w:rsidRDefault="000F3194" w:rsidP="0067174A">
      <w:pPr>
        <w:spacing w:after="0" w:line="240" w:lineRule="auto"/>
      </w:pPr>
      <w:proofErr w:type="gramStart"/>
      <w:r w:rsidRPr="00A622ED">
        <w:rPr>
          <w:rFonts w:ascii="Times New Roman" w:hAnsi="Times New Roman" w:cs="Times New Roman"/>
          <w:sz w:val="24"/>
          <w:szCs w:val="24"/>
        </w:rPr>
        <w:t xml:space="preserve">3. </w:t>
      </w:r>
      <w:bookmarkStart w:id="0" w:name="_GoBack"/>
      <w:bookmarkEnd w:id="0"/>
      <w:r w:rsidRPr="00A622ED">
        <w:rPr>
          <w:rFonts w:ascii="Times New Roman" w:hAnsi="Times New Roman" w:cs="Times New Roman"/>
          <w:sz w:val="24"/>
          <w:szCs w:val="24"/>
        </w:rPr>
        <w:t xml:space="preserve">PI Varghese, </w:t>
      </w:r>
      <w:r w:rsidR="006C6C8C" w:rsidRPr="00A622ED">
        <w:rPr>
          <w:rFonts w:ascii="Times New Roman" w:hAnsi="Times New Roman" w:cs="Times New Roman"/>
          <w:sz w:val="24"/>
          <w:szCs w:val="24"/>
        </w:rPr>
        <w:t>Engineering Graphics</w:t>
      </w:r>
      <w:r w:rsidR="006C6C8C">
        <w:rPr>
          <w:rFonts w:ascii="Times New Roman" w:hAnsi="Times New Roman" w:cs="Times New Roman"/>
          <w:sz w:val="24"/>
          <w:szCs w:val="24"/>
        </w:rPr>
        <w:t>,</w:t>
      </w:r>
      <w:r w:rsidR="006C6C8C" w:rsidRPr="00A622ED">
        <w:rPr>
          <w:rFonts w:ascii="Times New Roman" w:hAnsi="Times New Roman" w:cs="Times New Roman"/>
          <w:sz w:val="24"/>
          <w:szCs w:val="24"/>
        </w:rPr>
        <w:t xml:space="preserve"> </w:t>
      </w:r>
      <w:proofErr w:type="spellStart"/>
      <w:r w:rsidRPr="00A622ED">
        <w:rPr>
          <w:rFonts w:ascii="Times New Roman" w:hAnsi="Times New Roman" w:cs="Times New Roman"/>
          <w:sz w:val="24"/>
          <w:szCs w:val="24"/>
        </w:rPr>
        <w:t>McGrawHill</w:t>
      </w:r>
      <w:proofErr w:type="spellEnd"/>
      <w:r w:rsidRPr="00A622ED">
        <w:rPr>
          <w:rFonts w:ascii="Times New Roman" w:hAnsi="Times New Roman" w:cs="Times New Roman"/>
          <w:sz w:val="24"/>
          <w:szCs w:val="24"/>
        </w:rPr>
        <w:t xml:space="preserve"> Publishers 2013</w:t>
      </w:r>
      <w:r w:rsidR="0067174A">
        <w:rPr>
          <w:rFonts w:ascii="Times New Roman" w:hAnsi="Times New Roman" w:cs="Times New Roman"/>
          <w:sz w:val="24"/>
          <w:szCs w:val="24"/>
        </w:rPr>
        <w:t>.</w:t>
      </w:r>
      <w:proofErr w:type="gramEnd"/>
    </w:p>
    <w:sectPr w:rsidR="00E225F8" w:rsidSect="0030437F">
      <w:headerReference w:type="even" r:id="rId7"/>
      <w:headerReference w:type="default" r:id="rId8"/>
      <w:headerReference w:type="first" r:id="rId9"/>
      <w:pgSz w:w="11909" w:h="16834" w:code="9"/>
      <w:pgMar w:top="45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62" w:rsidRDefault="00DC0662" w:rsidP="0030437F">
      <w:pPr>
        <w:spacing w:after="0" w:line="240" w:lineRule="auto"/>
      </w:pPr>
      <w:r>
        <w:separator/>
      </w:r>
    </w:p>
  </w:endnote>
  <w:endnote w:type="continuationSeparator" w:id="0">
    <w:p w:rsidR="00DC0662" w:rsidRDefault="00DC0662" w:rsidP="0030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62" w:rsidRDefault="00DC0662" w:rsidP="0030437F">
      <w:pPr>
        <w:spacing w:after="0" w:line="240" w:lineRule="auto"/>
      </w:pPr>
      <w:r>
        <w:separator/>
      </w:r>
    </w:p>
  </w:footnote>
  <w:footnote w:type="continuationSeparator" w:id="0">
    <w:p w:rsidR="00DC0662" w:rsidRDefault="00DC0662" w:rsidP="00304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F" w:rsidRDefault="00DC0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27125" o:spid="_x0000_s2050" type="#_x0000_t136" style="position:absolute;margin-left:0;margin-top:0;width:492pt;height:246pt;rotation:315;z-index:-251655168;mso-position-horizontal:center;mso-position-horizontal-relative:margin;mso-position-vertical:center;mso-position-vertical-relative:margin" o:allowincell="f" fillcolor="#f2f2f2 [3052]" stroked="f">
          <v:fill opacity=".5"/>
          <v:textpath style="font-family:&quot;Calibri&quot;;font-size:1pt" string="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F" w:rsidRDefault="00DC0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27126" o:spid="_x0000_s2051" type="#_x0000_t136" style="position:absolute;margin-left:0;margin-top:0;width:492pt;height:246pt;rotation:315;z-index:-251653120;mso-position-horizontal:center;mso-position-horizontal-relative:margin;mso-position-vertical:center;mso-position-vertical-relative:margin" o:allowincell="f" fillcolor="#f2f2f2 [3052]" stroked="f">
          <v:fill opacity=".5"/>
          <v:textpath style="font-family:&quot;Calibri&quot;;font-size:1pt" string="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7F" w:rsidRDefault="00DC0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27124" o:spid="_x0000_s2049" type="#_x0000_t136" style="position:absolute;margin-left:0;margin-top:0;width:492pt;height:246pt;rotation:315;z-index:-251657216;mso-position-horizontal:center;mso-position-horizontal-relative:margin;mso-position-vertical:center;mso-position-vertical-relative:margin" o:allowincell="f" fillcolor="#f2f2f2 [3052]" stroked="f">
          <v:fill opacity=".5"/>
          <v:textpath style="font-family:&quot;Calibri&quot;;font-size:1pt" string="Syllabu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F3194"/>
    <w:rsid w:val="000F3194"/>
    <w:rsid w:val="0012698D"/>
    <w:rsid w:val="001342E1"/>
    <w:rsid w:val="0030437F"/>
    <w:rsid w:val="003E7455"/>
    <w:rsid w:val="00646407"/>
    <w:rsid w:val="0067174A"/>
    <w:rsid w:val="006C6C8C"/>
    <w:rsid w:val="00964F5F"/>
    <w:rsid w:val="00B00D99"/>
    <w:rsid w:val="00B6223D"/>
    <w:rsid w:val="00DC0662"/>
    <w:rsid w:val="00DC5AD3"/>
    <w:rsid w:val="00E225F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42E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1342E1"/>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04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37F"/>
  </w:style>
  <w:style w:type="paragraph" w:styleId="Footer">
    <w:name w:val="footer"/>
    <w:basedOn w:val="Normal"/>
    <w:link w:val="FooterChar"/>
    <w:uiPriority w:val="99"/>
    <w:unhideWhenUsed/>
    <w:rsid w:val="00304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dc:creator>
  <cp:lastModifiedBy>DREAMS</cp:lastModifiedBy>
  <cp:revision>7</cp:revision>
  <dcterms:created xsi:type="dcterms:W3CDTF">2019-10-11T04:42:00Z</dcterms:created>
  <dcterms:modified xsi:type="dcterms:W3CDTF">2021-02-26T10:50:00Z</dcterms:modified>
</cp:coreProperties>
</file>